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8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crwdns337471:0crwdne337471:0</w:t>
      </w:r>
    </w:p>
    <w:p>
      <w:pPr>
        <w:spacing/>
        <w:pStyle w:val="Heading1"/>
      </w:pPr>
      <w:r>
        <w:t xml:space="preserve">crwdns337231:0crwdne337231:0</w:t>
      </w:r>
    </w:p>
    <w:p>
      <w:pPr>
        <w:spacing/>
        <w:pStyle w:val="Heading3"/>
      </w:pPr>
      <w:r>
        <w:t xml:space="preserve">crwdns337233:0crwdne337233:0</w:t>
      </w:r>
    </w:p>
    <w:p>
      <w:pPr>
        <w:spacing w:before="150" w:after="150"/>
      </w:pPr>
      <w:r>
        <w:drawing>
          <wp:inline distT="0" distB="0" distL="0" distR="0">
            <wp:extent cx="3810000" cy="142875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4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42875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crwdns337237:0crwdne337237:0</w:t>
      </w:r>
    </w:p>
    <w:p>
      <w:pPr>
        <w:spacing/>
      </w:pPr>
      <w:r>
        <w:t xml:space="preserve">crwdns337239:0crwdne337239:0 crwdns337241:0crwdne337241:0</w:t>
      </w:r>
    </w:p>
    <w:p>
      <w:pPr>
        <w:spacing/>
      </w:pPr>
      <w:r>
        <w:t xml:space="preserve">crwdns337243:0crwdne337243:0 crwdns337245:0crwdne337245:0 crwdns337247:0crwdne337247:0 crwdns337249:0crwdne337249:0</w:t>
      </w:r>
    </w:p>
    <w:p>
      <w:pPr>
        <w:spacing/>
        <w:pStyle w:val="Heading3"/>
      </w:pPr>
      <w:r>
        <w:t xml:space="preserve">crwdns337251:0crwdne337251:0</w:t>
      </w:r>
    </w:p>
    <w:p>
      <w:pPr>
        <w:spacing/>
      </w:pPr>
      <w:r>
        <w:t xml:space="preserve">crwdns337253:0crwdne337253:0 crwdns337255:0crwdne337255:0 </w:t>
      </w:r>
    </w:p>
    <w:p>
      <w:pPr>
        <w:spacing/>
        <w:pStyle w:val="Heading1"/>
      </w:pPr>
      <w:r>
        <w:t xml:space="preserve">crwdns337257:0crwdne337257:0</w:t>
      </w:r>
    </w:p>
    <w:p>
      <w:pPr>
        <w:spacing/>
        <w:pStyle w:val="Heading3"/>
      </w:pPr>
      <w:r>
        <w:t xml:space="preserve">crwdns337259:0crwdne337259:0</w:t>
      </w:r>
    </w:p>
    <w:p>
      <w:pPr>
        <w:spacing/>
      </w:pPr>
      <w:r>
        <w:t xml:space="preserve">
</w:t>
      </w:r>
      <w:r>
        <w:t xml:space="preserve">crwdns337261:0crwdne337261:0</w:t>
      </w:r>
    </w:p>
    <w:p>
      <w:pPr>
        <w:spacing/>
      </w:pPr>
      <w:r>
        <w:t xml:space="preserve">crwdns337263:0crwdne337263:0 </w:t>
      </w:r>
    </w:p>
    <w:p>
      <w:hyperlink w:history="1" r:id="rIdyge71gtyac">
        <w:r>
          <w:rPr>
            <w:rStyle w:val="Hyperlink"/>
          </w:rPr>
          <w:t xml:space="preserve">https://www.youtube.com/watch?v=fE9dYM-P_l0</w:t>
        </w:r>
      </w:hyperlink>
    </w:p>
    <w:p>
      <w:pPr>
        <w:spacing/>
        <w:pStyle w:val="Heading2"/>
      </w:pPr>
      <w:r>
        <w:t xml:space="preserve">crwdns337265:0crwdne337265:0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crwdns337267:0crwdne337267:0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crwdns337269:0crwdne337269:0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crwdns337271:0crwdne337271:0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crwdns337273:0crwdne337273:0</w:t>
      </w:r>
    </w:p>
    <w:p>
      <w:pPr>
        <w:spacing/>
        <w:pStyle w:val="Heading2"/>
      </w:pPr>
      <w:r>
        <w:rPr>
          <w:b w:val="true"/>
          <w:bCs w:val="true"/>
        </w:rPr>
        <w:t xml:space="preserve">crwdns337275:0crwdne337275:0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crwdns337277:0crwdne337277:0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crwdns337279:0crwdne337279:0 crwdns337281:0crwdne337281:0</w:t>
      </w:r>
    </w:p>
    <w:p>
      <w:pPr>
        <w:spacing w:before="150" w:after="150"/>
      </w:pPr>
      <w:r>
        <w:drawing>
          <wp:inline distT="0" distB="0" distL="0" distR="0">
            <wp:extent cx="3810000" cy="312074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312074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0" w:after="150"/>
      </w:pPr>
      <w:r>
        <w:drawing>
          <wp:inline distT="0" distB="0" distL="0" distR="0">
            <wp:extent cx="3810000" cy="2838087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838087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2"/>
      </w:pPr>
      <w:r>
        <w:t xml:space="preserve">crwdns337291:0crwdne337291:0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crwdns337293:0crwdne337293:0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crwdns337295:0crwdne337295:0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crwdns337297:0crwdne337297:0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crwdns337299:0crwdne337299:0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crwdns337301:0crwdne337301:0 crwdns337303:0crwdne337303:0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crwdns337305:0crwdne337305:0</w:t>
      </w:r>
    </w:p>
    <w:p>
      <w:pPr>
        <w:spacing w:before="150" w:after="150"/>
      </w:pPr>
      <w:r>
        <w:drawing>
          <wp:inline distT="0" distB="0" distL="0" distR="0">
            <wp:extent cx="3810000" cy="253841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841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crwdns337313:0crwdne337313:0</w:t>
      </w:r>
    </w:p>
    <w:p>
      <w:pPr>
        <w:spacing/>
        <w:pStyle w:val="Heading3"/>
      </w:pPr>
      <w:r>
        <w:t xml:space="preserve">crwdns337315:0crwdne337315:0</w:t>
      </w:r>
    </w:p>
    <w:p>
      <w:pPr>
        <w:spacing/>
      </w:pPr>
      <w:r>
        <w:t xml:space="preserve">
</w:t>
      </w:r>
      <w:r>
        <w:t xml:space="preserve">crwdns337317:0crwdne337317:0</w:t>
      </w:r>
      <w:r>
        <w:t xml:space="preserve">
</w:t>
      </w:r>
    </w:p>
    <w:p>
      <w:pPr>
        <w:spacing/>
        <w:pStyle w:val="Heading2"/>
      </w:pPr>
      <w:r>
        <w:t xml:space="preserve">crwdns337319:0crwdne337319:0</w:t>
      </w:r>
    </w:p>
    <w:p>
      <w:pPr>
        <w:spacing/>
      </w:pPr>
      <w:r>
        <w:t xml:space="preserve">crwdns337321:0crwdne337321:0 crwdns337323:0crwdne337323:0</w:t>
      </w:r>
    </w:p>
    <w:p>
      <w:pPr>
        <w:spacing/>
      </w:pPr>
      <w:r>
        <w:rPr>
          <w:b w:val="true"/>
          <w:bCs w:val="true"/>
        </w:rPr>
        <w:t xml:space="preserve">crwdns337325:0crwdne337325:0</w:t>
      </w:r>
    </w:p>
    <w:p>
      <w:pPr>
        <w:spacing/>
        <w:pStyle w:val="ListParagraph"/>
        <w:numPr>
          <w:ilvl w:val="0"/>
          <w:numId w:val="3"/>
        </w:numPr>
      </w:pPr>
      <w:r>
        <w:t xml:space="preserve">crwdns337327:0crwdne337327:0</w:t>
      </w:r>
    </w:p>
    <w:p>
      <w:pPr>
        <w:spacing/>
        <w:pStyle w:val="ListParagraph"/>
        <w:numPr>
          <w:ilvl w:val="0"/>
          <w:numId w:val="3"/>
        </w:numPr>
      </w:pPr>
      <w:r>
        <w:t xml:space="preserve">crwdns337329:0crwdne337329:0</w:t>
      </w:r>
    </w:p>
    <w:p>
      <w:pPr>
        <w:spacing/>
        <w:pStyle w:val="ListParagraph"/>
        <w:numPr>
          <w:ilvl w:val="0"/>
          <w:numId w:val="3"/>
        </w:numPr>
      </w:pPr>
      <w:r>
        <w:t xml:space="preserve">crwdns337331:0crwdne337331:0</w:t>
      </w:r>
    </w:p>
    <w:p>
      <w:pPr>
        <w:spacing/>
        <w:pStyle w:val="ListParagraph"/>
        <w:numPr>
          <w:ilvl w:val="0"/>
          <w:numId w:val="3"/>
        </w:numPr>
      </w:pPr>
      <w:r>
        <w:t xml:space="preserve">crwdns337333:0crwdne337333:0</w:t>
      </w:r>
    </w:p>
    <w:p>
      <w:pPr>
        <w:spacing w:after="150"/>
        <w:pStyle w:val="ListParagraph"/>
        <w:numPr>
          <w:ilvl w:val="0"/>
          <w:numId w:val="3"/>
        </w:numPr>
      </w:pPr>
      <w:r>
        <w:t xml:space="preserve">crwdns337335:0crwdne337335:0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crwdns337337:0crwdne337337:0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crwdns337339:0crwdne337339:0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crwdns337341:0crwdne337341:0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crwdns337343:0crwdne337343:0</w:t>
      </w:r>
    </w:p>
    <w:p>
      <w:pPr>
        <w:spacing/>
        <w:pStyle w:val="Heading2"/>
      </w:pPr>
      <w:r>
        <w:t xml:space="preserve">crwdns337345:0crwdne337345:0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crwdns337347:0crwdne337347:0 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crwdns337349:0crwdne337349:0 crwdns337351:0crwdne337351:0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crwdns337353:0crwdne337353:0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crwdns337355:0crwdne337355:0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crwdns337357:0crwdne337357:0</w:t>
      </w:r>
    </w:p>
    <w:p>
      <w:pPr>
        <w:spacing/>
      </w:pPr>
      <w:r>
        <w:t xml:space="preserve">crwdns337359:0crwdne337359:0 crwdns337361:0crwdne337361:0</w:t>
      </w:r>
    </w:p>
    <w:p>
      <w:pPr>
        <w:spacing/>
      </w:pPr>
      <w:r>
        <w:t xml:space="preserve">crwdns337363:0crwdne337363:0</w:t>
      </w:r>
    </w:p>
    <w:p>
      <w:pPr>
        <w:spacing w:before="150" w:after="150"/>
      </w:pPr>
      <w:r>
        <w:drawing>
          <wp:inline distT="0" distB="0" distL="0" distR="0">
            <wp:extent cx="3810000" cy="2538413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8413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crwdns337369:0crwdne337369:0</w:t>
      </w:r>
    </w:p>
    <w:p>
      <w:pPr>
        <w:spacing/>
        <w:pStyle w:val="Heading3"/>
      </w:pPr>
      <w:r>
        <w:t xml:space="preserve">crwdns337371:0crwdne337371:0</w:t>
      </w:r>
    </w:p>
    <w:p>
      <w:pPr>
        <w:spacing/>
      </w:pPr>
      <w:r>
        <w:t xml:space="preserve">
</w:t>
      </w:r>
      <w:r>
        <w:t xml:space="preserve">crwdns337373:0crwdne337373:0</w:t>
      </w:r>
    </w:p>
    <w:p>
      <w:pPr>
        <w:spacing/>
        <w:pStyle w:val="Heading2"/>
      </w:pPr>
      <w:r>
        <w:t xml:space="preserve">crwdns337375:0crwdne337375:0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crwdns337377:0crwdne337377:0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crwdns337379:0crwdne337379:0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crwdns337381:0crwdne337381:0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crwdns337383:0crwdne337383:0 crwdns337385:0crwdne337385:0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crwdns337387:0crwdne337387:0 crwdns337389:0crwdne337389:0</w:t>
      </w:r>
    </w:p>
    <w:p>
      <w:pPr>
        <w:spacing/>
        <w:pStyle w:val="Heading2"/>
      </w:pPr>
      <w:r>
        <w:t xml:space="preserve">crwdns337391:0crwdne337391:0</w:t>
      </w:r>
    </w:p>
    <w:p>
      <w:pPr>
        <w:spacing/>
      </w:pPr>
      <w:r>
        <w:rPr>
          <w:b w:val="true"/>
          <w:bCs w:val="true"/>
        </w:rPr>
        <w:t xml:space="preserve">crwdns337393:0crwdne337393:0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crwdns337395:0crwdne337395:0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crwdns337397:0crwdne337397:0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crwdns337399:0crwdne337399:0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crwdns337401:0crwdne337401:0
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crwdns337403:0crwdne337403:0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crwdns337405:0crwdne337405:0</w:t>
      </w:r>
    </w:p>
    <w:p>
      <w:pPr>
        <w:spacing/>
      </w:pPr>
      <w:r>
        <w:t xml:space="preserve">crwdns337407:0crwdne337407:0</w:t>
      </w:r>
    </w:p>
    <w:p>
      <w:pPr>
        <w:spacing/>
      </w:pPr>
      <w:r>
        <w:t xml:space="preserve">crwdns337409:0crwdne337409:0</w:t>
      </w:r>
    </w:p>
    <w:p>
      <w:pPr>
        <w:spacing/>
      </w:pPr>
      <w:r>
        <w:t xml:space="preserve">crwdns337411:0crwdne337411:0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crwdns337413:0crwdne337413:0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crwdns337415:0crwdne337415:0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crwdns337417:0crwdne337417:0 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crwdns337419:0crwdne337419:0</w:t>
      </w:r>
    </w:p>
    <w:p>
      <w:pPr>
        <w:spacing/>
      </w:pPr>
      <w:r>
        <w:rPr>
          <w:b w:val="true"/>
          <w:bCs w:val="true"/>
        </w:rPr>
        <w:t xml:space="preserve">crwdns337421:0crwdne337421:0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crwdns337423:0crwdne337423:0 crwdns337425:0crwdne337425:0 crwdns337427:0crwdne337427:0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crwdns337429:0crwdne337429:0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crwdns337431:0crwdne337431:0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crwdns337433:0crwdne337433:0</w:t>
      </w:r>
    </w:p>
    <w:p>
      <w:pPr>
        <w:spacing/>
        <w:pStyle w:val="Heading2"/>
      </w:pPr>
      <w:r>
        <w:t xml:space="preserve">crwdns337435:0crwdne337435:0</w:t>
      </w:r>
    </w:p>
    <w:p>
      <w:pPr>
        <w:spacing/>
      </w:pPr>
      <w:r>
        <w:t xml:space="preserve">crwdns337437:0crwdne337437:0 crwdns337439:0crwdne337439:0</w:t>
      </w:r>
    </w:p>
    <w:p>
      <w:pPr>
        <w:spacing/>
      </w:pPr>
      <w:r>
        <w:rPr>
          <w:b w:val="true"/>
          <w:bCs w:val="true"/>
        </w:rPr>
        <w:t xml:space="preserve">crwdns337441:0crwdne337441:0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crwdns337443:0crwdne337443:0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crwdns337445:0crwdne337445:0</w:t>
      </w:r>
    </w:p>
    <w:p>
      <w:pPr>
        <w:spacing/>
      </w:pPr>
      <w:r>
        <w:rPr>
          <w:b w:val="true"/>
          <w:bCs w:val="true"/>
        </w:rPr>
        <w:t xml:space="preserve">crwdns337447:0crwdne337447:0</w:t>
      </w:r>
    </w:p>
    <w:p>
      <w:pPr>
        <w:spacing/>
        <w:pStyle w:val="ListParagraph"/>
        <w:numPr>
          <w:ilvl w:val="0"/>
          <w:numId w:val="1"/>
        </w:numPr>
      </w:pPr>
      <w:r>
        <w:t xml:space="preserve">crwdns337449:0crwdne337449:0
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crwdns337451:0crwdne337451:0</w:t>
      </w:r>
    </w:p>
    <w:p>
      <w:pPr>
        <w:spacing/>
        <w:pStyle w:val="ListParagraph"/>
        <w:numPr>
          <w:ilvl w:val="1"/>
          <w:numId w:val="1"/>
        </w:numPr>
      </w:pPr>
      <w:r>
        <w:t xml:space="preserve">crwdns337453:0crwdne337453:0</w:t>
      </w:r>
    </w:p>
    <w:p>
      <w:pPr>
        <w:spacing w:after="150"/>
        <w:pStyle w:val="ListParagraph"/>
        <w:numPr>
          <w:ilvl w:val="1"/>
          <w:numId w:val="1"/>
        </w:numPr>
      </w:pPr>
      <w:r>
        <w:t xml:space="preserve">crwdns337455:0crwdne337455:0 crwdns337457:0crwdne337457:0</w:t>
      </w:r>
    </w:p>
    <w:p>
      <w:pPr>
        <w:spacing/>
      </w:pPr>
      <w:r>
        <w:t xml:space="preserve">crwdns337459:0crwdne337459:0</w:t>
      </w:r>
    </w:p>
    <w:p>
      <w:pPr>
        <w:spacing w:before="150" w:after="150"/>
      </w:pPr>
      <w:r>
        <w:drawing>
          <wp:inline distT="0" distB="0" distL="0" distR="0">
            <wp:extent cx="3810000" cy="2720578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720578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lvlJc w:val="start"/>
      <w:numFmt w:val="decimal"/>
      <w:lvlText w:val="%1.  "/>
      <w:pPr>
        <w:ind w:left="360"/>
      </w:pPr>
      <w:suff w:val="space"/>
    </w:lvl>
    <w:lvl w:ilvl="1" w15:tentative="1">
      <w:start w:val="1"/>
      <w:lvlJc w:val="start"/>
      <w:numFmt w:val="lowerLetter"/>
      <w:lvlText w:val="(%2)  "/>
      <w:pPr>
        <w:ind w:left="720"/>
      </w:pPr>
      <w:suff w:val="space"/>
    </w:lvl>
    <w:lvl w:ilvl="2" w15:tentative="1">
      <w:start w:val="1"/>
      <w:lvlJc w:val="start"/>
      <w:numFmt w:val="lowerRoman"/>
      <w:lvlText w:val="(%3)  "/>
      <w:pPr>
        <w:ind w:left="1080"/>
      </w:pPr>
      <w:suff w:val="space"/>
    </w:lvl>
  </w:abstractNum>
  <w:num w:numId="1">
    <w:abstractNumId w:val="0"/>
  </w:num>
  <w:num w:numId="3">
    <w:abstractNumId w:val="2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yge71gtyac" Type="http://schemas.openxmlformats.org/officeDocument/2006/relationships/hyperlink" Target="https://www.youtube.com/watch?v=fE9dYM-P_l0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8" Type="http://schemas.openxmlformats.org/officeDocument/2006/relationships/image" Target="media/90x6cxcx874qhdgt3itzwe.png"/><Relationship Id="rId9" Type="http://schemas.openxmlformats.org/officeDocument/2006/relationships/image" Target="media/k84t0uthvp16e3ethvguk.png"/><Relationship Id="rId10" Type="http://schemas.openxmlformats.org/officeDocument/2006/relationships/image" Target="media/e87fa7dq3w9hqwwc0aeio.png"/><Relationship Id="rId11" Type="http://schemas.openxmlformats.org/officeDocument/2006/relationships/image" Target="media/dmwbgexoxnmyazkylarbq.png"/><Relationship Id="rId12" Type="http://schemas.openxmlformats.org/officeDocument/2006/relationships/image" Target="media/yu8ezn6nswmp4sic8juje.png"/><Relationship Id="rId13" Type="http://schemas.openxmlformats.org/officeDocument/2006/relationships/image" Target="media/7c3ujh3pugf3wdxj3fe3j1.png"/><Relationship Id="rId14" Type="http://schemas.openxmlformats.org/officeDocument/2006/relationships/image" Target="media/kjgrugxm8hd0n2q8o3wmekr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2024-01-02T12:26:35Z</dcterms:created>
  <dcterms:modified xsi:type="dcterms:W3CDTF">2024-01-02T12:26:35Z</dcterms:modified>
</cp:coreProperties>
</file>