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DA4C760" w14:textId="653DB391" w:rsidR="005855B2" w:rsidRDefault="68A15624" w:rsidP="68A15624">
      <w:pPr>
        <w:pStyle w:val="Heading3"/>
        <w:spacing w:before="263" w:after="263"/>
        <w:rPr>
          <w:rFonts w:ascii="Arial" w:eastAsia="Arial" w:hAnsi="Arial" w:cs="Arial"/>
          <w:b/>
          <w:bCs/>
          <w:sz w:val="26"/>
          <w:szCs w:val="26"/>
        </w:rPr>
      </w:pPr>
      <w:r w:rsidRPr="68A15624">
        <w:rPr>
          <w:rFonts w:ascii="Arial" w:eastAsia="Arial" w:hAnsi="Arial" w:cs="Arial"/>
          <w:b/>
          <w:bCs/>
          <w:sz w:val="26"/>
          <w:szCs w:val="26"/>
        </w:rPr>
        <w:t>Transcript: Bias in AI</w:t>
      </w:r>
    </w:p>
    <w:p w14:paraId="0C95EC7B" w14:textId="08C8AECD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Let's talk about bias in AI. This is one of the most important, and often overlooked, parts of AI literacy.</w:t>
      </w:r>
    </w:p>
    <w:p w14:paraId="741828BF" w14:textId="6984ADEF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Bias in AI means that outputs can systematically favo</w:t>
      </w:r>
      <w:r w:rsidR="006E6D61">
        <w:rPr>
          <w:rFonts w:ascii="Arial" w:eastAsia="Arial" w:hAnsi="Arial" w:cs="Arial"/>
          <w:sz w:val="22"/>
          <w:szCs w:val="22"/>
        </w:rPr>
        <w:t>u</w:t>
      </w:r>
      <w:r w:rsidRPr="68A15624">
        <w:rPr>
          <w:rFonts w:ascii="Arial" w:eastAsia="Arial" w:hAnsi="Arial" w:cs="Arial"/>
          <w:sz w:val="22"/>
          <w:szCs w:val="22"/>
        </w:rPr>
        <w:t>r certain perspectives, groups, or assumptions. This happens because AI is trained with human-created data. And human data is not neutral.</w:t>
      </w:r>
    </w:p>
    <w:p w14:paraId="4D4A9F9F" w14:textId="1AA2DE75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Bias can show up as:</w:t>
      </w:r>
    </w:p>
    <w:p w14:paraId="014DBFCD" w14:textId="13070B53" w:rsidR="005855B2" w:rsidRDefault="68A15624" w:rsidP="68A15624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Unequal representation</w:t>
      </w:r>
    </w:p>
    <w:p w14:paraId="654FF613" w14:textId="61421D47" w:rsidR="005855B2" w:rsidRDefault="68A15624" w:rsidP="68A15624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Missing perspectives</w:t>
      </w:r>
    </w:p>
    <w:p w14:paraId="1E197B30" w14:textId="481CF4BD" w:rsidR="005855B2" w:rsidRDefault="68A15624" w:rsidP="68A15624">
      <w:pPr>
        <w:pStyle w:val="ListParagraph"/>
        <w:numPr>
          <w:ilvl w:val="0"/>
          <w:numId w:val="3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Stereotypical assumptions</w:t>
      </w:r>
    </w:p>
    <w:p w14:paraId="271FD572" w14:textId="04CC3D9E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Sometimes it's obvious. But often, it's subtle.</w:t>
      </w:r>
    </w:p>
    <w:p w14:paraId="11BF9327" w14:textId="4505296E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Remember, an AI system is only as good as the data it was trained on. In other words, "Bias in = Bias out."</w:t>
      </w:r>
    </w:p>
    <w:p w14:paraId="3C70E4E8" w14:textId="02D90B72" w:rsidR="005855B2" w:rsidRDefault="68A15624" w:rsidP="68A15624">
      <w:pPr>
        <w:spacing w:before="225" w:after="225"/>
        <w:rPr>
          <w:rFonts w:ascii="Arial" w:eastAsia="Arial" w:hAnsi="Arial" w:cs="Arial"/>
          <w:b/>
          <w:bCs/>
          <w:sz w:val="22"/>
          <w:szCs w:val="22"/>
        </w:rPr>
      </w:pPr>
      <w:r w:rsidRPr="68A15624">
        <w:rPr>
          <w:rFonts w:ascii="Arial" w:eastAsia="Arial" w:hAnsi="Arial" w:cs="Arial"/>
          <w:b/>
          <w:bCs/>
          <w:sz w:val="22"/>
          <w:szCs w:val="22"/>
        </w:rPr>
        <w:t>So where does bias in AI come from?</w:t>
      </w:r>
    </w:p>
    <w:p w14:paraId="6205C23C" w14:textId="271A89C0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Bias in AI comes from inaccurate and incomplete data. Inaccurate and incomplete data happens when data is mislabelled, collected under the wrong conditions, or does not include a full range of representative samples.</w:t>
      </w:r>
    </w:p>
    <w:p w14:paraId="3D3BDB72" w14:textId="7C32E9EA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Let's explore two real-life cases:</w:t>
      </w:r>
    </w:p>
    <w:p w14:paraId="24E5D4F8" w14:textId="1E3555EE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b/>
          <w:bCs/>
          <w:sz w:val="22"/>
          <w:szCs w:val="22"/>
        </w:rPr>
        <w:t>Facial recognition systems</w:t>
      </w:r>
      <w:r w:rsidRPr="68A15624">
        <w:rPr>
          <w:rFonts w:ascii="Arial" w:eastAsia="Arial" w:hAnsi="Arial" w:cs="Arial"/>
          <w:sz w:val="22"/>
          <w:szCs w:val="22"/>
        </w:rPr>
        <w:t xml:space="preserve"> — historically, they were less accurate identifying faces with darker skin tones. This was because the original data set included far more images of lighter-skinned faces.</w:t>
      </w:r>
    </w:p>
    <w:p w14:paraId="35EC7BCC" w14:textId="0B644C67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b/>
          <w:bCs/>
          <w:sz w:val="22"/>
          <w:szCs w:val="22"/>
        </w:rPr>
        <w:t>Recruitment tools</w:t>
      </w:r>
      <w:r w:rsidRPr="68A15624">
        <w:rPr>
          <w:rFonts w:ascii="Arial" w:eastAsia="Arial" w:hAnsi="Arial" w:cs="Arial"/>
          <w:sz w:val="22"/>
          <w:szCs w:val="22"/>
        </w:rPr>
        <w:t xml:space="preserve"> — hiring algorithms penali</w:t>
      </w:r>
      <w:r w:rsidR="00D22A55">
        <w:rPr>
          <w:rFonts w:ascii="Arial" w:eastAsia="Arial" w:hAnsi="Arial" w:cs="Arial"/>
          <w:sz w:val="22"/>
          <w:szCs w:val="22"/>
        </w:rPr>
        <w:t>s</w:t>
      </w:r>
      <w:r w:rsidRPr="68A15624">
        <w:rPr>
          <w:rFonts w:ascii="Arial" w:eastAsia="Arial" w:hAnsi="Arial" w:cs="Arial"/>
          <w:sz w:val="22"/>
          <w:szCs w:val="22"/>
        </w:rPr>
        <w:t>ed applications based on the inclusion of the word "woman." This is caused by historical hiring practices and underrepresentation of women in specific roles.</w:t>
      </w:r>
    </w:p>
    <w:p w14:paraId="67BDBBED" w14:textId="64FE71EE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This matters because we all want to live in a fair society, and:</w:t>
      </w:r>
    </w:p>
    <w:p w14:paraId="173158E1" w14:textId="67E66527" w:rsidR="005855B2" w:rsidRDefault="68A15624" w:rsidP="68A15624">
      <w:pPr>
        <w:pStyle w:val="ListParagraph"/>
        <w:numPr>
          <w:ilvl w:val="0"/>
          <w:numId w:val="2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People may take AI outputs at face value</w:t>
      </w:r>
    </w:p>
    <w:p w14:paraId="0EE1B06C" w14:textId="5E092D2D" w:rsidR="005855B2" w:rsidRDefault="68A15624" w:rsidP="68A15624">
      <w:pPr>
        <w:pStyle w:val="ListParagraph"/>
        <w:numPr>
          <w:ilvl w:val="0"/>
          <w:numId w:val="2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Bias can reinforce misconceptions</w:t>
      </w:r>
    </w:p>
    <w:p w14:paraId="33A7F4CA" w14:textId="20B6D382" w:rsidR="005855B2" w:rsidRDefault="68A15624" w:rsidP="68A15624">
      <w:pPr>
        <w:pStyle w:val="ListParagraph"/>
        <w:numPr>
          <w:ilvl w:val="0"/>
          <w:numId w:val="2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Certain groups may be misrepresented</w:t>
      </w:r>
    </w:p>
    <w:p w14:paraId="1EF0A06A" w14:textId="487AECAD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AI reflects the world it was trained on, including its inequalities. Understanding that is a key part of using it responsibly.</w:t>
      </w:r>
    </w:p>
    <w:p w14:paraId="7201D400" w14:textId="2694BFA0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So, when exploring AI tools, always consider:</w:t>
      </w:r>
    </w:p>
    <w:p w14:paraId="39684CD6" w14:textId="1BDC9948" w:rsidR="005855B2" w:rsidRDefault="68A15624" w:rsidP="68A15624">
      <w:pPr>
        <w:pStyle w:val="ListParagraph"/>
        <w:numPr>
          <w:ilvl w:val="0"/>
          <w:numId w:val="1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lastRenderedPageBreak/>
        <w:t>Who is it designed for?</w:t>
      </w:r>
    </w:p>
    <w:p w14:paraId="2AAA0610" w14:textId="33BC615E" w:rsidR="005855B2" w:rsidRDefault="68A15624" w:rsidP="68A15624">
      <w:pPr>
        <w:pStyle w:val="ListParagraph"/>
        <w:numPr>
          <w:ilvl w:val="0"/>
          <w:numId w:val="1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Who does it work for?</w:t>
      </w:r>
    </w:p>
    <w:p w14:paraId="1E3B0739" w14:textId="67C03C12" w:rsidR="005855B2" w:rsidRDefault="68A15624" w:rsidP="68A15624">
      <w:pPr>
        <w:pStyle w:val="ListParagraph"/>
        <w:numPr>
          <w:ilvl w:val="0"/>
          <w:numId w:val="1"/>
        </w:numPr>
        <w:spacing w:after="0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Who is left out?</w:t>
      </w:r>
    </w:p>
    <w:p w14:paraId="2C078E63" w14:textId="56719681" w:rsidR="005855B2" w:rsidRDefault="68A15624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  <w:r w:rsidRPr="68A15624">
        <w:rPr>
          <w:rFonts w:ascii="Arial" w:eastAsia="Arial" w:hAnsi="Arial" w:cs="Arial"/>
          <w:sz w:val="22"/>
          <w:szCs w:val="22"/>
        </w:rPr>
        <w:t>These questions do not require a technical background. They require the kind of critical thinking humans are already good at.</w:t>
      </w:r>
    </w:p>
    <w:p w14:paraId="7A028EDC" w14:textId="77777777" w:rsidR="00AE03E9" w:rsidRDefault="00AE03E9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</w:p>
    <w:p w14:paraId="304C477C" w14:textId="0A90CC09" w:rsidR="00AE03E9" w:rsidRPr="0021160C" w:rsidRDefault="00AE03E9" w:rsidP="00AE03E9">
      <w:pPr>
        <w:spacing w:before="225" w:after="225"/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</w:pPr>
      <w:r w:rsidRPr="0021160C"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  <w:t xml:space="preserve">NOTE: this transcript is for the video used in lesson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  <w:t>5</w:t>
      </w:r>
      <w:r w:rsidRPr="0021160C"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  <w:t>, slide 5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  <w:t>, of the Developing AI literacy with the micro:bit unit of work</w:t>
      </w:r>
      <w:r w:rsidRPr="0021160C"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  <w:t xml:space="preserve">. </w:t>
      </w:r>
      <w:hyperlink r:id="rId5" w:history="1">
        <w:r w:rsidRPr="00AE03E9">
          <w:rPr>
            <w:rStyle w:val="Hyperlink"/>
            <w:rFonts w:ascii="Arial" w:eastAsia="Times New Roman" w:hAnsi="Arial" w:cs="Arial"/>
            <w:i/>
            <w:iCs/>
            <w:sz w:val="22"/>
            <w:szCs w:val="22"/>
            <w:bdr w:val="none" w:sz="0" w:space="0" w:color="auto" w:frame="1"/>
            <w:lang w:eastAsia="en-GB"/>
          </w:rPr>
          <w:t>You can also view the video on YouTube</w:t>
        </w:r>
      </w:hyperlink>
      <w:r w:rsidRPr="0021160C">
        <w:rPr>
          <w:rFonts w:ascii="Arial" w:eastAsia="Times New Roman" w:hAnsi="Arial" w:cs="Arial"/>
          <w:i/>
          <w:iCs/>
          <w:color w:val="000000"/>
          <w:sz w:val="22"/>
          <w:szCs w:val="22"/>
          <w:bdr w:val="none" w:sz="0" w:space="0" w:color="auto" w:frame="1"/>
          <w:lang w:eastAsia="en-GB"/>
        </w:rPr>
        <w:t>.</w:t>
      </w:r>
    </w:p>
    <w:p w14:paraId="6EAE5052" w14:textId="77777777" w:rsidR="00AE03E9" w:rsidRDefault="00AE03E9" w:rsidP="68A15624">
      <w:pPr>
        <w:spacing w:before="225" w:after="225"/>
        <w:rPr>
          <w:rFonts w:ascii="Arial" w:eastAsia="Arial" w:hAnsi="Arial" w:cs="Arial"/>
          <w:sz w:val="22"/>
          <w:szCs w:val="22"/>
        </w:rPr>
      </w:pPr>
    </w:p>
    <w:sectPr w:rsidR="00AE03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82FFF31"/>
    <w:multiLevelType w:val="hybridMultilevel"/>
    <w:tmpl w:val="CFD0EE80"/>
    <w:lvl w:ilvl="0" w:tplc="523A0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ED3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81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285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566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9E4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1E43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0A4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720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D810E"/>
    <w:multiLevelType w:val="hybridMultilevel"/>
    <w:tmpl w:val="C9FEB986"/>
    <w:lvl w:ilvl="0" w:tplc="BBC4C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F6BA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ECB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AD4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AC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7C2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E66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7C0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00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2DD69"/>
    <w:multiLevelType w:val="hybridMultilevel"/>
    <w:tmpl w:val="C3ECC22A"/>
    <w:lvl w:ilvl="0" w:tplc="3EDCE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4B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CA6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F077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8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78A4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64F8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CC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005201">
    <w:abstractNumId w:val="2"/>
  </w:num>
  <w:num w:numId="2" w16cid:durableId="148599532">
    <w:abstractNumId w:val="0"/>
  </w:num>
  <w:num w:numId="3" w16cid:durableId="9544200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BC5F97"/>
    <w:rsid w:val="0015024A"/>
    <w:rsid w:val="00210980"/>
    <w:rsid w:val="005855B2"/>
    <w:rsid w:val="006E6D61"/>
    <w:rsid w:val="00AE03E9"/>
    <w:rsid w:val="00B44A5F"/>
    <w:rsid w:val="00D22A55"/>
    <w:rsid w:val="20BC5F97"/>
    <w:rsid w:val="68A1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2FEFE"/>
  <w15:chartTrackingRefBased/>
  <w15:docId w15:val="{012489A6-8A2D-4877-A922-7D1BDC04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uiPriority w:val="9"/>
    <w:unhideWhenUsed/>
    <w:qFormat/>
    <w:rsid w:val="68A1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68A156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03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0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rkMZSKegMs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Corey Rogers</dc:creator>
  <cp:keywords/>
  <dc:description/>
  <cp:lastModifiedBy>Blathnaid Walsh-Heron</cp:lastModifiedBy>
  <cp:revision>5</cp:revision>
  <dcterms:created xsi:type="dcterms:W3CDTF">2026-08-05T10:05:00Z</dcterms:created>
  <dcterms:modified xsi:type="dcterms:W3CDTF">2026-08-27T08:39:00Z</dcterms:modified>
</cp:coreProperties>
</file>