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83D8A5" w14:textId="1F22ADAA" w:rsidR="00E25FE2" w:rsidRDefault="008032D9" w:rsidP="00E25FE2">
      <w:pPr>
        <w:pStyle w:val="Topic"/>
        <w:rPr>
          <w:color w:val="00A000"/>
        </w:rPr>
      </w:pPr>
      <w:r>
        <w:drawing>
          <wp:anchor distT="0" distB="0" distL="114300" distR="114300" simplePos="0" relativeHeight="251658240" behindDoc="0" locked="0" layoutInCell="1" allowOverlap="1" wp14:anchorId="41400F47" wp14:editId="36799249">
            <wp:simplePos x="0" y="0"/>
            <wp:positionH relativeFrom="column">
              <wp:posOffset>4260215</wp:posOffset>
            </wp:positionH>
            <wp:positionV relativeFrom="paragraph">
              <wp:posOffset>272415</wp:posOffset>
            </wp:positionV>
            <wp:extent cx="1950085" cy="1442085"/>
            <wp:effectExtent l="0" t="0" r="5715" b="5715"/>
            <wp:wrapSquare wrapText="bothSides"/>
            <wp:docPr id="1778224667" name="Picture 17782246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224667" name="Picture 177822466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1950085" cy="1442085"/>
                    </a:xfrm>
                    <a:prstGeom prst="rect">
                      <a:avLst/>
                    </a:prstGeom>
                  </pic:spPr>
                </pic:pic>
              </a:graphicData>
            </a:graphic>
            <wp14:sizeRelH relativeFrom="page">
              <wp14:pctWidth>0</wp14:pctWidth>
            </wp14:sizeRelH>
            <wp14:sizeRelV relativeFrom="page">
              <wp14:pctHeight>0</wp14:pctHeight>
            </wp14:sizeRelV>
          </wp:anchor>
        </w:drawing>
      </w:r>
      <w:r w:rsidR="00E25FE2" w:rsidRPr="0E933D4A">
        <w:rPr>
          <w:color w:val="00A000"/>
        </w:rPr>
        <w:t xml:space="preserve">Lesson </w:t>
      </w:r>
      <w:r w:rsidR="004C46B7">
        <w:rPr>
          <w:color w:val="00A000"/>
        </w:rPr>
        <w:t>p</w:t>
      </w:r>
      <w:r w:rsidR="00E25FE2" w:rsidRPr="0E933D4A">
        <w:rPr>
          <w:color w:val="00A000"/>
        </w:rPr>
        <w:t>lan</w:t>
      </w:r>
    </w:p>
    <w:p w14:paraId="001B2316" w14:textId="254D3CD0" w:rsidR="00E25FE2" w:rsidRDefault="6930E259" w:rsidP="00E25FE2">
      <w:pPr>
        <w:pStyle w:val="Title"/>
      </w:pPr>
      <w:r>
        <w:t xml:space="preserve">Lesson </w:t>
      </w:r>
      <w:r w:rsidR="00AC4E72">
        <w:t>5</w:t>
      </w:r>
      <w:r>
        <w:t xml:space="preserve">: </w:t>
      </w:r>
      <w:r w:rsidR="008032D9">
        <w:t>Exploring ML: considering</w:t>
      </w:r>
      <w:r w:rsidR="00AC4E72">
        <w:t xml:space="preserve"> bias</w:t>
      </w:r>
    </w:p>
    <w:p w14:paraId="1D618BDF" w14:textId="3C860D1F" w:rsidR="00A974E5" w:rsidRPr="00297D17" w:rsidRDefault="66C60CEF" w:rsidP="00A974E5">
      <w:pPr>
        <w:rPr>
          <w:b/>
          <w:bCs/>
        </w:rPr>
      </w:pPr>
      <w:r>
        <w:t xml:space="preserve">This is the </w:t>
      </w:r>
      <w:r w:rsidR="00930FB9">
        <w:t>f</w:t>
      </w:r>
      <w:r w:rsidR="00AC4E72">
        <w:t>ifth</w:t>
      </w:r>
      <w:r>
        <w:t xml:space="preserve"> of </w:t>
      </w:r>
      <w:r w:rsidR="00AC4E72">
        <w:t>eight</w:t>
      </w:r>
      <w:r>
        <w:t xml:space="preserve"> lessons </w:t>
      </w:r>
      <w:r w:rsidR="00930FB9">
        <w:t xml:space="preserve">teaching about </w:t>
      </w:r>
      <w:r w:rsidR="00AC4E72">
        <w:t xml:space="preserve">AI and </w:t>
      </w:r>
      <w:r w:rsidR="00930FB9">
        <w:t>ML (</w:t>
      </w:r>
      <w:r w:rsidR="00C815C8">
        <w:t>m</w:t>
      </w:r>
      <w:r w:rsidR="00930FB9">
        <w:t>achine learning)</w:t>
      </w:r>
      <w:r w:rsidR="006B673F">
        <w:t xml:space="preserve">. It is an unplugged lesson examining </w:t>
      </w:r>
      <w:r w:rsidR="00A92852">
        <w:t>students’</w:t>
      </w:r>
      <w:r w:rsidR="009B16AA">
        <w:t xml:space="preserve"> project</w:t>
      </w:r>
      <w:r w:rsidR="00A92852">
        <w:t>s</w:t>
      </w:r>
      <w:r w:rsidR="009B16AA">
        <w:t xml:space="preserve"> so far and thinking about bias</w:t>
      </w:r>
      <w:r w:rsidR="00AC4E72">
        <w:t>.</w:t>
      </w:r>
    </w:p>
    <w:p w14:paraId="13184A6A" w14:textId="77777777" w:rsidR="00BC566A" w:rsidRDefault="00BC566A" w:rsidP="3EAB7E9C">
      <w:pPr>
        <w:rPr>
          <w:b/>
          <w:bCs/>
        </w:rPr>
      </w:pPr>
    </w:p>
    <w:p w14:paraId="0C8618E8" w14:textId="547C6E79" w:rsidR="00E25FE2" w:rsidRDefault="4B50F328" w:rsidP="3EAB7E9C">
      <w:r w:rsidRPr="4B50F328">
        <w:rPr>
          <w:b/>
          <w:bCs/>
        </w:rPr>
        <w:t>Ages:</w:t>
      </w:r>
      <w:r w:rsidRPr="4B50F328">
        <w:rPr>
          <w:rStyle w:val="Heading3Char"/>
          <w:rFonts w:eastAsiaTheme="minorEastAsia"/>
          <w:color w:val="auto"/>
          <w:sz w:val="24"/>
          <w:szCs w:val="24"/>
        </w:rPr>
        <w:t xml:space="preserve">  </w:t>
      </w:r>
      <w:r w:rsidR="00DB57B1">
        <w:rPr>
          <w:color w:val="000000" w:themeColor="text1"/>
        </w:rPr>
        <w:t>11</w:t>
      </w:r>
      <w:r w:rsidRPr="4B50F328">
        <w:rPr>
          <w:color w:val="000000" w:themeColor="text1"/>
        </w:rPr>
        <w:t xml:space="preserve"> – 1</w:t>
      </w:r>
      <w:r w:rsidR="00DB57B1">
        <w:rPr>
          <w:color w:val="000000" w:themeColor="text1"/>
        </w:rPr>
        <w:t>4</w:t>
      </w:r>
    </w:p>
    <w:p w14:paraId="4A01C061" w14:textId="1C119C24" w:rsidR="4B50F328" w:rsidRPr="00517F96" w:rsidRDefault="00517F96" w:rsidP="4B50F328">
      <w:pPr>
        <w:rPr>
          <w:b/>
          <w:bCs/>
        </w:rPr>
      </w:pPr>
      <w:r w:rsidRPr="00E97B20">
        <w:rPr>
          <w:b/>
          <w:bCs/>
          <w:color w:val="000000" w:themeColor="text1"/>
        </w:rPr>
        <w:t xml:space="preserve">Duration: </w:t>
      </w:r>
      <w:r w:rsidR="00B06C64" w:rsidRPr="00B06C64">
        <w:rPr>
          <w:color w:val="000000" w:themeColor="text1"/>
        </w:rPr>
        <w:t>45</w:t>
      </w:r>
      <w:r w:rsidR="00A62744" w:rsidRPr="00B06C64">
        <w:rPr>
          <w:color w:val="000000" w:themeColor="text1"/>
        </w:rPr>
        <w:t xml:space="preserve"> – </w:t>
      </w:r>
      <w:r w:rsidR="00B06C64" w:rsidRPr="00B06C64">
        <w:rPr>
          <w:color w:val="000000" w:themeColor="text1"/>
        </w:rPr>
        <w:t>50</w:t>
      </w:r>
      <w:r w:rsidRPr="00B06C64">
        <w:rPr>
          <w:color w:val="000000" w:themeColor="text1"/>
        </w:rPr>
        <w:t xml:space="preserve"> minutes</w:t>
      </w:r>
      <w:r w:rsidR="00B06C64">
        <w:rPr>
          <w:color w:val="000000" w:themeColor="text1"/>
        </w:rPr>
        <w:t xml:space="preserve"> (longer to allow time for writing and discussion)</w:t>
      </w:r>
    </w:p>
    <w:p w14:paraId="33319BEA" w14:textId="1A37BE73" w:rsidR="00930FB9" w:rsidRDefault="003F399D" w:rsidP="00930FB9">
      <w:pPr>
        <w:rPr>
          <w:noProof/>
        </w:rPr>
      </w:pPr>
      <w:r>
        <w:rPr>
          <w:b/>
          <w:bCs/>
        </w:rPr>
        <w:t>T</w:t>
      </w:r>
      <w:r w:rsidR="00930FB9" w:rsidRPr="00E46D77">
        <w:rPr>
          <w:b/>
          <w:bCs/>
        </w:rPr>
        <w:t>ool:</w:t>
      </w:r>
      <w:r w:rsidR="00930FB9" w:rsidRPr="00E46D77">
        <w:rPr>
          <w:rStyle w:val="Heading3Char"/>
          <w:rFonts w:eastAsiaTheme="minorEastAsia"/>
          <w:color w:val="auto"/>
          <w:sz w:val="24"/>
          <w:szCs w:val="24"/>
        </w:rPr>
        <w:t xml:space="preserve"> </w:t>
      </w:r>
      <w:r w:rsidR="006B673F">
        <w:t>unplugged</w:t>
      </w:r>
      <w:r w:rsidR="00930FB9">
        <w:t xml:space="preserve"> </w:t>
      </w:r>
    </w:p>
    <w:p w14:paraId="2E36ABD9" w14:textId="4CE5692B" w:rsidR="002C6921" w:rsidRDefault="0EF5D2A9" w:rsidP="0EF5D2A9">
      <w:pPr>
        <w:rPr>
          <w:rStyle w:val="Heading3Char"/>
          <w:rFonts w:eastAsiaTheme="minorEastAsia"/>
          <w:b w:val="0"/>
          <w:bCs w:val="0"/>
          <w:color w:val="auto"/>
          <w:sz w:val="24"/>
          <w:szCs w:val="24"/>
        </w:rPr>
      </w:pPr>
      <w:r w:rsidRPr="0EF5D2A9">
        <w:rPr>
          <w:b/>
          <w:bCs/>
        </w:rPr>
        <w:t>Topics</w:t>
      </w:r>
      <w:r>
        <w:t>:</w:t>
      </w:r>
      <w:r w:rsidRPr="0EF5D2A9">
        <w:rPr>
          <w:rStyle w:val="Heading3Char"/>
          <w:rFonts w:eastAsiaTheme="minorEastAsia"/>
          <w:color w:val="auto"/>
          <w:sz w:val="24"/>
          <w:szCs w:val="24"/>
        </w:rPr>
        <w:t xml:space="preserve"> </w:t>
      </w:r>
      <w:r w:rsidR="002C6921" w:rsidRPr="0EF5D2A9">
        <w:rPr>
          <w:rStyle w:val="Heading3Char"/>
          <w:rFonts w:eastAsiaTheme="minorEastAsia"/>
          <w:b w:val="0"/>
          <w:bCs w:val="0"/>
          <w:color w:val="auto"/>
          <w:sz w:val="24"/>
          <w:szCs w:val="24"/>
        </w:rPr>
        <w:t>AI Literacy</w:t>
      </w:r>
      <w:r w:rsidR="002C6921">
        <w:rPr>
          <w:rStyle w:val="Heading3Char"/>
          <w:rFonts w:eastAsiaTheme="minorEastAsia"/>
          <w:b w:val="0"/>
          <w:bCs w:val="0"/>
          <w:color w:val="auto"/>
          <w:sz w:val="24"/>
          <w:szCs w:val="24"/>
        </w:rPr>
        <w:t>:</w:t>
      </w:r>
      <w:r w:rsidR="002C6921" w:rsidRPr="0EF5D2A9">
        <w:rPr>
          <w:rStyle w:val="Heading3Char"/>
          <w:rFonts w:eastAsiaTheme="minorEastAsia"/>
          <w:b w:val="0"/>
          <w:bCs w:val="0"/>
          <w:color w:val="auto"/>
          <w:sz w:val="24"/>
          <w:szCs w:val="24"/>
        </w:rPr>
        <w:t xml:space="preserve"> </w:t>
      </w:r>
      <w:r w:rsidRPr="0EF5D2A9">
        <w:rPr>
          <w:rStyle w:val="Heading3Char"/>
          <w:rFonts w:eastAsiaTheme="minorEastAsia"/>
          <w:b w:val="0"/>
          <w:bCs w:val="0"/>
          <w:color w:val="auto"/>
          <w:sz w:val="24"/>
          <w:szCs w:val="24"/>
        </w:rPr>
        <w:t>Understanding AI, How machines learn, Human role in AI design</w:t>
      </w:r>
      <w:r w:rsidR="009C2E86">
        <w:rPr>
          <w:rStyle w:val="Heading3Char"/>
          <w:rFonts w:eastAsiaTheme="minorEastAsia"/>
          <w:b w:val="0"/>
          <w:bCs w:val="0"/>
          <w:color w:val="auto"/>
          <w:sz w:val="24"/>
          <w:szCs w:val="24"/>
        </w:rPr>
        <w:t>.</w:t>
      </w:r>
    </w:p>
    <w:p w14:paraId="58084C83" w14:textId="49FA014B" w:rsidR="00880EFA" w:rsidRDefault="00880EFA" w:rsidP="0EF5D2A9">
      <w:pPr>
        <w:rPr>
          <w:rStyle w:val="Heading3Char"/>
          <w:rFonts w:eastAsiaTheme="minorEastAsia"/>
          <w:b w:val="0"/>
          <w:bCs w:val="0"/>
          <w:color w:val="auto"/>
          <w:sz w:val="24"/>
          <w:szCs w:val="24"/>
        </w:rPr>
      </w:pPr>
      <w:r>
        <w:rPr>
          <w:rStyle w:val="Heading3Char"/>
          <w:rFonts w:eastAsiaTheme="minorEastAsia"/>
          <w:b w:val="0"/>
          <w:bCs w:val="0"/>
          <w:color w:val="auto"/>
          <w:sz w:val="24"/>
          <w:szCs w:val="24"/>
        </w:rPr>
        <w:t xml:space="preserve">Data literacy: </w:t>
      </w:r>
      <w:r w:rsidR="00582ED4">
        <w:rPr>
          <w:rStyle w:val="Heading3Char"/>
          <w:rFonts w:eastAsiaTheme="minorEastAsia"/>
          <w:b w:val="0"/>
          <w:bCs w:val="0"/>
          <w:color w:val="auto"/>
          <w:sz w:val="24"/>
          <w:szCs w:val="24"/>
        </w:rPr>
        <w:t>Analysing</w:t>
      </w:r>
      <w:r>
        <w:rPr>
          <w:rStyle w:val="Heading3Char"/>
          <w:rFonts w:eastAsiaTheme="minorEastAsia"/>
          <w:b w:val="0"/>
          <w:bCs w:val="0"/>
          <w:color w:val="auto"/>
          <w:sz w:val="24"/>
          <w:szCs w:val="24"/>
        </w:rPr>
        <w:t xml:space="preserve"> data</w:t>
      </w:r>
      <w:r w:rsidR="00582ED4">
        <w:rPr>
          <w:rStyle w:val="Heading3Char"/>
          <w:rFonts w:eastAsiaTheme="minorEastAsia"/>
          <w:b w:val="0"/>
          <w:bCs w:val="0"/>
          <w:color w:val="auto"/>
          <w:sz w:val="24"/>
          <w:szCs w:val="24"/>
        </w:rPr>
        <w:t xml:space="preserve">, </w:t>
      </w:r>
      <w:r w:rsidR="008E511C">
        <w:rPr>
          <w:rStyle w:val="Heading3Char"/>
          <w:rFonts w:eastAsiaTheme="minorEastAsia"/>
          <w:b w:val="0"/>
          <w:bCs w:val="0"/>
          <w:color w:val="auto"/>
          <w:sz w:val="24"/>
          <w:szCs w:val="24"/>
        </w:rPr>
        <w:t xml:space="preserve">Interpreting data, </w:t>
      </w:r>
      <w:r w:rsidR="0017285C">
        <w:rPr>
          <w:rStyle w:val="Heading3Char"/>
          <w:rFonts w:eastAsiaTheme="minorEastAsia"/>
          <w:b w:val="0"/>
          <w:bCs w:val="0"/>
          <w:color w:val="auto"/>
          <w:sz w:val="24"/>
          <w:szCs w:val="24"/>
        </w:rPr>
        <w:t xml:space="preserve">Data bias, </w:t>
      </w:r>
      <w:r w:rsidR="00582ED4">
        <w:rPr>
          <w:rStyle w:val="Heading3Char"/>
          <w:rFonts w:eastAsiaTheme="minorEastAsia"/>
          <w:b w:val="0"/>
          <w:bCs w:val="0"/>
          <w:color w:val="auto"/>
          <w:sz w:val="24"/>
          <w:szCs w:val="24"/>
        </w:rPr>
        <w:t>Impact of data on society.</w:t>
      </w:r>
    </w:p>
    <w:p w14:paraId="6AD77BA6" w14:textId="5FF06CFF" w:rsidR="00200B7C" w:rsidRDefault="002C6921" w:rsidP="0EF5D2A9">
      <w:pPr>
        <w:rPr>
          <w:rStyle w:val="Heading3Char"/>
          <w:rFonts w:eastAsiaTheme="minorEastAsia"/>
          <w:b w:val="0"/>
          <w:bCs w:val="0"/>
          <w:color w:val="auto"/>
          <w:sz w:val="24"/>
          <w:szCs w:val="24"/>
        </w:rPr>
      </w:pPr>
      <w:r w:rsidRPr="0EF5D2A9">
        <w:rPr>
          <w:rStyle w:val="Heading3Char"/>
          <w:rFonts w:eastAsiaTheme="minorEastAsia"/>
          <w:b w:val="0"/>
          <w:bCs w:val="0"/>
          <w:color w:val="auto"/>
          <w:sz w:val="24"/>
          <w:szCs w:val="24"/>
        </w:rPr>
        <w:t>Transferable skills</w:t>
      </w:r>
      <w:r>
        <w:rPr>
          <w:rStyle w:val="Heading3Char"/>
          <w:rFonts w:eastAsiaTheme="minorEastAsia"/>
          <w:b w:val="0"/>
          <w:bCs w:val="0"/>
          <w:color w:val="auto"/>
          <w:sz w:val="24"/>
          <w:szCs w:val="24"/>
        </w:rPr>
        <w:t xml:space="preserve">: </w:t>
      </w:r>
      <w:r w:rsidR="00582ED4">
        <w:rPr>
          <w:rStyle w:val="Heading3Char"/>
          <w:rFonts w:eastAsiaTheme="minorEastAsia"/>
          <w:b w:val="0"/>
          <w:bCs w:val="0"/>
          <w:color w:val="auto"/>
          <w:sz w:val="24"/>
          <w:szCs w:val="24"/>
        </w:rPr>
        <w:t>Critical thinking</w:t>
      </w:r>
      <w:r w:rsidR="0EF5D2A9" w:rsidRPr="0EF5D2A9">
        <w:rPr>
          <w:rStyle w:val="Heading3Char"/>
          <w:rFonts w:eastAsiaTheme="minorEastAsia"/>
          <w:b w:val="0"/>
          <w:bCs w:val="0"/>
          <w:color w:val="auto"/>
          <w:sz w:val="24"/>
          <w:szCs w:val="24"/>
        </w:rPr>
        <w:t>, Collaboration, Evaluation</w:t>
      </w:r>
      <w:r w:rsidR="00AC5A93">
        <w:rPr>
          <w:rStyle w:val="Heading3Char"/>
          <w:rFonts w:eastAsiaTheme="minorEastAsia"/>
          <w:b w:val="0"/>
          <w:bCs w:val="0"/>
          <w:color w:val="auto"/>
          <w:sz w:val="24"/>
          <w:szCs w:val="24"/>
        </w:rPr>
        <w:t>.</w:t>
      </w:r>
      <w:r w:rsidR="0EF5D2A9" w:rsidRPr="0EF5D2A9">
        <w:rPr>
          <w:rStyle w:val="Heading3Char"/>
          <w:rFonts w:eastAsiaTheme="minorEastAsia"/>
          <w:b w:val="0"/>
          <w:bCs w:val="0"/>
          <w:color w:val="auto"/>
          <w:sz w:val="24"/>
          <w:szCs w:val="24"/>
        </w:rPr>
        <w:t xml:space="preserve"> </w:t>
      </w:r>
    </w:p>
    <w:p w14:paraId="09B64359" w14:textId="226C7FEC" w:rsidR="1B021AE6" w:rsidRDefault="69321D45" w:rsidP="00276C56">
      <w:pPr>
        <w:pStyle w:val="Heading2"/>
        <w:rPr>
          <w:rFonts w:eastAsia="Arial"/>
          <w:b w:val="0"/>
          <w:bCs w:val="0"/>
          <w:noProof w:val="0"/>
          <w:color w:val="323232"/>
          <w:sz w:val="24"/>
          <w:szCs w:val="24"/>
          <w:lang w:val="en-US"/>
        </w:rPr>
      </w:pPr>
      <w:r w:rsidRPr="69321D45">
        <w:rPr>
          <w:noProof w:val="0"/>
          <w:lang w:val="en-US"/>
        </w:rPr>
        <w:t>Overview</w:t>
      </w:r>
    </w:p>
    <w:p w14:paraId="1612AF85" w14:textId="426AE1E1" w:rsidR="00BD6859" w:rsidRDefault="00E40464" w:rsidP="7C5454BE">
      <w:pPr>
        <w:rPr>
          <w:rFonts w:eastAsia="Arial"/>
          <w:color w:val="000000" w:themeColor="text1"/>
          <w:lang w:val="en-US"/>
        </w:rPr>
      </w:pPr>
      <w:r>
        <w:rPr>
          <w:rFonts w:eastAsia="Arial"/>
          <w:color w:val="000000" w:themeColor="text1"/>
          <w:lang w:val="en-US"/>
        </w:rPr>
        <w:t>In this lesson students will:</w:t>
      </w:r>
    </w:p>
    <w:p w14:paraId="255796FA" w14:textId="7368ED2E" w:rsidR="00924863" w:rsidRDefault="00582ED4">
      <w:pPr>
        <w:pStyle w:val="ListParagraph"/>
        <w:numPr>
          <w:ilvl w:val="0"/>
          <w:numId w:val="16"/>
        </w:numPr>
        <w:spacing w:before="0" w:after="0"/>
        <w:ind w:left="709" w:hanging="283"/>
        <w:rPr>
          <w:rFonts w:eastAsia="Arial"/>
          <w:color w:val="000000" w:themeColor="text1"/>
        </w:rPr>
      </w:pPr>
      <w:r>
        <w:rPr>
          <w:rFonts w:eastAsia="Arial"/>
          <w:color w:val="000000" w:themeColor="text1"/>
        </w:rPr>
        <w:t>learn about bias in AI, where it comes from and its impact</w:t>
      </w:r>
    </w:p>
    <w:p w14:paraId="21273834" w14:textId="313748FD" w:rsidR="00F80A99" w:rsidRPr="00BC2F84" w:rsidRDefault="000C2AF5">
      <w:pPr>
        <w:pStyle w:val="ListParagraph"/>
        <w:numPr>
          <w:ilvl w:val="0"/>
          <w:numId w:val="16"/>
        </w:numPr>
        <w:spacing w:before="0" w:after="0"/>
        <w:ind w:left="709" w:hanging="283"/>
        <w:rPr>
          <w:rFonts w:eastAsia="Arial"/>
          <w:color w:val="000000" w:themeColor="text1"/>
        </w:rPr>
      </w:pPr>
      <w:r>
        <w:rPr>
          <w:rFonts w:eastAsia="Arial"/>
          <w:color w:val="000000" w:themeColor="text1"/>
        </w:rPr>
        <w:t>review</w:t>
      </w:r>
      <w:r w:rsidR="009B16AA">
        <w:rPr>
          <w:rFonts w:eastAsia="Arial"/>
          <w:color w:val="000000" w:themeColor="text1"/>
        </w:rPr>
        <w:t xml:space="preserve"> all the exercises they </w:t>
      </w:r>
      <w:r>
        <w:rPr>
          <w:rFonts w:eastAsia="Arial"/>
          <w:color w:val="000000" w:themeColor="text1"/>
        </w:rPr>
        <w:t>collected movement data for,</w:t>
      </w:r>
      <w:r w:rsidR="009B16AA">
        <w:rPr>
          <w:rFonts w:eastAsia="Arial"/>
          <w:color w:val="000000" w:themeColor="text1"/>
        </w:rPr>
        <w:t xml:space="preserve"> so they can find any gaps in their data</w:t>
      </w:r>
    </w:p>
    <w:p w14:paraId="77D0517A" w14:textId="496D04C6" w:rsidR="00F80A99" w:rsidRPr="00FC6169" w:rsidRDefault="009B16AA">
      <w:pPr>
        <w:pStyle w:val="ListParagraph"/>
        <w:numPr>
          <w:ilvl w:val="0"/>
          <w:numId w:val="16"/>
        </w:numPr>
        <w:spacing w:before="0" w:after="0"/>
        <w:ind w:left="709" w:hanging="283"/>
        <w:rPr>
          <w:rFonts w:eastAsia="Arial"/>
          <w:color w:val="000000" w:themeColor="text1"/>
        </w:rPr>
      </w:pPr>
      <w:r>
        <w:rPr>
          <w:rFonts w:eastAsia="Arial"/>
          <w:color w:val="000000" w:themeColor="text1"/>
        </w:rPr>
        <w:t>ask questions to examine an AI tool for bias</w:t>
      </w:r>
      <w:r w:rsidR="000E7E45">
        <w:rPr>
          <w:rFonts w:eastAsia="Arial"/>
          <w:color w:val="000000" w:themeColor="text1"/>
        </w:rPr>
        <w:t>.</w:t>
      </w:r>
    </w:p>
    <w:p w14:paraId="722DC6EF" w14:textId="7AA80CFD" w:rsidR="7B0865F0" w:rsidRDefault="245E58E3" w:rsidP="008B442C">
      <w:pPr>
        <w:pStyle w:val="Heading2"/>
        <w:rPr>
          <w:noProof w:val="0"/>
          <w:lang w:val="en-US"/>
        </w:rPr>
      </w:pPr>
      <w:r w:rsidRPr="245E58E3">
        <w:rPr>
          <w:noProof w:val="0"/>
          <w:lang w:val="en-US"/>
        </w:rPr>
        <w:t>Learning objectives</w:t>
      </w:r>
    </w:p>
    <w:p w14:paraId="41B71C2B" w14:textId="67D8857E" w:rsidR="00BE1627" w:rsidRPr="00FC6169" w:rsidRDefault="00BE1627">
      <w:pPr>
        <w:pStyle w:val="ListParagraph"/>
        <w:numPr>
          <w:ilvl w:val="0"/>
          <w:numId w:val="2"/>
        </w:numPr>
        <w:spacing w:before="0" w:after="0"/>
        <w:rPr>
          <w:rFonts w:eastAsia="Arial"/>
          <w:color w:val="000000" w:themeColor="text1"/>
        </w:rPr>
      </w:pPr>
      <w:r w:rsidRPr="00C52051">
        <w:rPr>
          <w:rFonts w:eastAsia="Arial"/>
          <w:color w:val="000000" w:themeColor="text1"/>
        </w:rPr>
        <w:t xml:space="preserve">I </w:t>
      </w:r>
      <w:r w:rsidR="00582ED4">
        <w:rPr>
          <w:rFonts w:eastAsia="Arial"/>
          <w:color w:val="000000" w:themeColor="text1"/>
        </w:rPr>
        <w:t>understand that bias in AI tools can have an impact on users</w:t>
      </w:r>
      <w:r>
        <w:rPr>
          <w:rFonts w:eastAsia="Arial"/>
          <w:color w:val="000000" w:themeColor="text1"/>
        </w:rPr>
        <w:t>.</w:t>
      </w:r>
    </w:p>
    <w:p w14:paraId="5191C731" w14:textId="171B0D6F" w:rsidR="00BC2F84" w:rsidRPr="00BC2F84" w:rsidRDefault="00BC2F84">
      <w:pPr>
        <w:pStyle w:val="ListParagraph"/>
        <w:numPr>
          <w:ilvl w:val="0"/>
          <w:numId w:val="2"/>
        </w:numPr>
        <w:spacing w:before="0" w:after="0"/>
        <w:rPr>
          <w:rFonts w:eastAsia="Arial"/>
          <w:color w:val="000000" w:themeColor="text1"/>
        </w:rPr>
      </w:pPr>
      <w:r w:rsidRPr="00BC2F84">
        <w:rPr>
          <w:rFonts w:eastAsia="Arial"/>
          <w:color w:val="000000" w:themeColor="text1"/>
        </w:rPr>
        <w:t xml:space="preserve">I </w:t>
      </w:r>
      <w:r w:rsidR="00582ED4">
        <w:rPr>
          <w:rFonts w:eastAsia="Arial"/>
          <w:color w:val="000000" w:themeColor="text1"/>
        </w:rPr>
        <w:t xml:space="preserve">understand that bias in AI comes from inaccurate </w:t>
      </w:r>
      <w:r w:rsidR="009B16AA">
        <w:rPr>
          <w:rFonts w:eastAsia="Arial"/>
          <w:color w:val="000000" w:themeColor="text1"/>
        </w:rPr>
        <w:t xml:space="preserve">data </w:t>
      </w:r>
      <w:r w:rsidR="00582ED4">
        <w:rPr>
          <w:rFonts w:eastAsia="Arial"/>
          <w:color w:val="000000" w:themeColor="text1"/>
        </w:rPr>
        <w:t xml:space="preserve">and </w:t>
      </w:r>
      <w:r w:rsidR="009B16AA">
        <w:rPr>
          <w:rFonts w:eastAsia="Arial"/>
          <w:color w:val="000000" w:themeColor="text1"/>
        </w:rPr>
        <w:t>gaps in</w:t>
      </w:r>
      <w:r w:rsidR="00582ED4">
        <w:rPr>
          <w:rFonts w:eastAsia="Arial"/>
          <w:color w:val="000000" w:themeColor="text1"/>
        </w:rPr>
        <w:t xml:space="preserve"> data</w:t>
      </w:r>
      <w:r w:rsidR="00E40464">
        <w:rPr>
          <w:rFonts w:eastAsia="Arial"/>
          <w:color w:val="000000" w:themeColor="text1"/>
        </w:rPr>
        <w:t>.</w:t>
      </w:r>
    </w:p>
    <w:p w14:paraId="640A1E6E" w14:textId="4C3890B1" w:rsidR="00C52051" w:rsidRPr="00C52051" w:rsidRDefault="00C52051">
      <w:pPr>
        <w:pStyle w:val="ListParagraph"/>
        <w:numPr>
          <w:ilvl w:val="0"/>
          <w:numId w:val="2"/>
        </w:numPr>
        <w:spacing w:before="0" w:after="0"/>
        <w:rPr>
          <w:rFonts w:eastAsia="Arial"/>
          <w:color w:val="000000" w:themeColor="text1"/>
        </w:rPr>
      </w:pPr>
      <w:r w:rsidRPr="00C52051">
        <w:rPr>
          <w:rFonts w:eastAsia="Arial"/>
          <w:color w:val="000000" w:themeColor="text1"/>
        </w:rPr>
        <w:t xml:space="preserve">I </w:t>
      </w:r>
      <w:r w:rsidR="00582ED4">
        <w:rPr>
          <w:rFonts w:eastAsia="Arial"/>
          <w:color w:val="000000" w:themeColor="text1"/>
        </w:rPr>
        <w:t>know what questions to ask to examine an AI tool for bias</w:t>
      </w:r>
      <w:r>
        <w:rPr>
          <w:rFonts w:eastAsia="Arial"/>
          <w:color w:val="000000" w:themeColor="text1"/>
        </w:rPr>
        <w:t>.</w:t>
      </w:r>
      <w:r w:rsidRPr="00C52051">
        <w:rPr>
          <w:rFonts w:eastAsia="Arial"/>
          <w:color w:val="000000" w:themeColor="text1"/>
        </w:rPr>
        <w:t xml:space="preserve"> </w:t>
      </w:r>
    </w:p>
    <w:p w14:paraId="46A4DD90" w14:textId="77777777" w:rsidR="00707907" w:rsidRDefault="3884D162" w:rsidP="00707907">
      <w:pPr>
        <w:pStyle w:val="Heading2"/>
        <w:rPr>
          <w:noProof w:val="0"/>
          <w:lang w:val="en-US"/>
        </w:rPr>
      </w:pPr>
      <w:r w:rsidRPr="3884D162">
        <w:rPr>
          <w:noProof w:val="0"/>
          <w:lang w:val="en-US"/>
        </w:rPr>
        <w:t>Prior learning / connections</w:t>
      </w:r>
    </w:p>
    <w:p w14:paraId="00A03647" w14:textId="7C096676" w:rsidR="00582ED4" w:rsidRPr="00582ED4" w:rsidRDefault="00582ED4">
      <w:pPr>
        <w:pStyle w:val="ListParagraph"/>
        <w:numPr>
          <w:ilvl w:val="0"/>
          <w:numId w:val="2"/>
        </w:numPr>
        <w:spacing w:before="0" w:after="0"/>
        <w:rPr>
          <w:rFonts w:eastAsia="Arial"/>
          <w:color w:val="000000" w:themeColor="text1"/>
        </w:rPr>
      </w:pPr>
      <w:r w:rsidRPr="00582ED4">
        <w:rPr>
          <w:rFonts w:eastAsia="Arial"/>
          <w:color w:val="000000" w:themeColor="text1"/>
        </w:rPr>
        <w:t xml:space="preserve">I know </w:t>
      </w:r>
      <w:r w:rsidR="009B16AA">
        <w:rPr>
          <w:rFonts w:eastAsia="Arial"/>
          <w:color w:val="000000" w:themeColor="text1"/>
        </w:rPr>
        <w:t>what exercises I included in the training data for my project</w:t>
      </w:r>
      <w:r w:rsidRPr="00582ED4">
        <w:rPr>
          <w:rFonts w:eastAsia="Arial"/>
          <w:color w:val="000000" w:themeColor="text1"/>
        </w:rPr>
        <w:t xml:space="preserve">. </w:t>
      </w:r>
    </w:p>
    <w:p w14:paraId="1D120F12" w14:textId="7201E049" w:rsidR="00FC6169" w:rsidRPr="00582ED4" w:rsidRDefault="00582ED4">
      <w:pPr>
        <w:pStyle w:val="ListParagraph"/>
        <w:numPr>
          <w:ilvl w:val="0"/>
          <w:numId w:val="2"/>
        </w:numPr>
        <w:spacing w:before="0" w:after="0"/>
        <w:rPr>
          <w:rFonts w:eastAsia="Arial"/>
          <w:color w:val="000000" w:themeColor="text1"/>
        </w:rPr>
      </w:pPr>
      <w:r w:rsidRPr="00582ED4">
        <w:rPr>
          <w:rFonts w:eastAsia="Arial"/>
          <w:color w:val="000000" w:themeColor="text1"/>
        </w:rPr>
        <w:t xml:space="preserve">I understand </w:t>
      </w:r>
      <w:r>
        <w:rPr>
          <w:rFonts w:eastAsia="Arial"/>
          <w:color w:val="000000" w:themeColor="text1"/>
        </w:rPr>
        <w:t>that an AI tool should meet the needs of all intended users</w:t>
      </w:r>
      <w:r w:rsidRPr="00582ED4">
        <w:rPr>
          <w:rFonts w:eastAsia="Arial"/>
          <w:color w:val="000000" w:themeColor="text1"/>
        </w:rPr>
        <w:t xml:space="preserve">. </w:t>
      </w:r>
      <w:r w:rsidR="00FC6169">
        <w:br w:type="page"/>
      </w:r>
    </w:p>
    <w:p w14:paraId="70EE11D0" w14:textId="63465AB0" w:rsidR="003F3A22" w:rsidRPr="003F3A22" w:rsidRDefault="003F3A22" w:rsidP="00166785">
      <w:pPr>
        <w:pStyle w:val="Heading1"/>
      </w:pPr>
      <w:r w:rsidRPr="009B5B89">
        <w:rPr>
          <w:noProof/>
        </w:rPr>
        <w:lastRenderedPageBreak/>
        <mc:AlternateContent>
          <mc:Choice Requires="wps">
            <w:drawing>
              <wp:anchor distT="0" distB="0" distL="114300" distR="114300" simplePos="0" relativeHeight="251660288" behindDoc="0" locked="0" layoutInCell="1" allowOverlap="1" wp14:anchorId="24F64A0A" wp14:editId="178339D4">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xmlns:w16cei="http://schemas.microsoft.com/office/word/2026/wordml/cei">
            <w:pict w14:anchorId="6708F927">
              <v:line id="Straight Connector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00a000" strokeweight="5.75pt" from="1.25pt,29.7pt" to="453.3pt,29.7pt" w14:anchorId="0CCA9BD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v:stroke joinstyle="miter" endcap="round"/>
              </v:line>
            </w:pict>
          </mc:Fallback>
        </mc:AlternateContent>
      </w:r>
      <w:r w:rsidRPr="009B5B89">
        <w:t>Preparation</w:t>
      </w:r>
      <w:r w:rsidRPr="00DE1B5A">
        <w:t>: before the lesson</w:t>
      </w:r>
    </w:p>
    <w:p w14:paraId="4933C4E5" w14:textId="033B2ED7" w:rsidR="00166785" w:rsidRPr="00166785" w:rsidRDefault="00166785" w:rsidP="00166785">
      <w:pPr>
        <w:pStyle w:val="Heading3"/>
      </w:pPr>
      <w:r>
        <w:t>What you need</w:t>
      </w:r>
    </w:p>
    <w:p w14:paraId="377B29F1" w14:textId="77777777" w:rsidR="002254E3" w:rsidRPr="00B35CB4" w:rsidRDefault="002254E3">
      <w:pPr>
        <w:pStyle w:val="ListParagraph"/>
        <w:numPr>
          <w:ilvl w:val="0"/>
          <w:numId w:val="2"/>
        </w:numPr>
        <w:spacing w:before="0" w:after="0"/>
        <w:rPr>
          <w:rFonts w:eastAsia="Arial"/>
          <w:color w:val="000000" w:themeColor="text1"/>
        </w:rPr>
      </w:pPr>
      <w:r>
        <w:rPr>
          <w:rFonts w:eastAsia="Arial"/>
          <w:color w:val="000000" w:themeColor="text1"/>
        </w:rPr>
        <w:t>t</w:t>
      </w:r>
      <w:r w:rsidRPr="00B35CB4">
        <w:rPr>
          <w:rFonts w:eastAsia="Arial"/>
          <w:color w:val="000000" w:themeColor="text1"/>
        </w:rPr>
        <w:t>eacher slide presentation (included in this download)</w:t>
      </w:r>
    </w:p>
    <w:p w14:paraId="536E06AC" w14:textId="28275D72" w:rsidR="002254E3" w:rsidRDefault="002254E3">
      <w:pPr>
        <w:pStyle w:val="ListParagraph"/>
        <w:numPr>
          <w:ilvl w:val="0"/>
          <w:numId w:val="2"/>
        </w:numPr>
        <w:spacing w:before="0" w:after="0"/>
        <w:rPr>
          <w:rFonts w:eastAsia="Arial"/>
          <w:color w:val="000000" w:themeColor="text1"/>
        </w:rPr>
      </w:pPr>
      <w:r>
        <w:rPr>
          <w:rFonts w:eastAsia="Arial"/>
          <w:color w:val="000000" w:themeColor="text1"/>
        </w:rPr>
        <w:t>‘Consider bias in your design’ worksheet for students</w:t>
      </w:r>
    </w:p>
    <w:p w14:paraId="2088F20A" w14:textId="217C5568" w:rsidR="002254E3" w:rsidRPr="001830BC" w:rsidRDefault="002254E3">
      <w:pPr>
        <w:pStyle w:val="ListParagraph"/>
        <w:numPr>
          <w:ilvl w:val="0"/>
          <w:numId w:val="2"/>
        </w:numPr>
        <w:spacing w:before="0" w:after="0"/>
        <w:rPr>
          <w:rFonts w:eastAsia="Arial"/>
          <w:color w:val="000000" w:themeColor="text1"/>
        </w:rPr>
      </w:pPr>
      <w:r>
        <w:rPr>
          <w:rFonts w:eastAsia="Arial"/>
          <w:color w:val="000000" w:themeColor="text1"/>
        </w:rPr>
        <w:t>preparation time as outlined below.</w:t>
      </w:r>
    </w:p>
    <w:p w14:paraId="2C5ED29E" w14:textId="39F8D1B0" w:rsidR="253D23C7" w:rsidRPr="00166785" w:rsidRDefault="007522AF" w:rsidP="4938155D">
      <w:pPr>
        <w:pStyle w:val="Heading3"/>
      </w:pPr>
      <w:r>
        <w:t>Check in advance</w:t>
      </w:r>
    </w:p>
    <w:p w14:paraId="053257A8" w14:textId="43E548C3" w:rsidR="00EE5340" w:rsidRPr="00E00C48" w:rsidRDefault="00EC4DDC">
      <w:pPr>
        <w:pStyle w:val="ListParagraph"/>
        <w:numPr>
          <w:ilvl w:val="0"/>
          <w:numId w:val="2"/>
        </w:numPr>
        <w:spacing w:before="0" w:after="0"/>
        <w:rPr>
          <w:rFonts w:eastAsia="Arial"/>
          <w:color w:val="000000" w:themeColor="text1"/>
        </w:rPr>
      </w:pPr>
      <w:r w:rsidRPr="00E00C48">
        <w:rPr>
          <w:rFonts w:eastAsia="Arial"/>
          <w:color w:val="000000" w:themeColor="text1"/>
        </w:rPr>
        <w:t>Be aware that</w:t>
      </w:r>
      <w:r w:rsidR="0AF1C3CE" w:rsidRPr="00E00C48">
        <w:rPr>
          <w:rFonts w:eastAsia="Arial"/>
          <w:color w:val="000000" w:themeColor="text1"/>
        </w:rPr>
        <w:t xml:space="preserve"> </w:t>
      </w:r>
      <w:r w:rsidR="00F80A99" w:rsidRPr="00E00C48">
        <w:rPr>
          <w:rFonts w:eastAsia="Arial"/>
          <w:color w:val="000000" w:themeColor="text1"/>
        </w:rPr>
        <w:t xml:space="preserve">the </w:t>
      </w:r>
      <w:r w:rsidR="0AF1C3CE" w:rsidRPr="00E00C48">
        <w:rPr>
          <w:rFonts w:eastAsia="Arial"/>
          <w:color w:val="000000" w:themeColor="text1"/>
        </w:rPr>
        <w:t xml:space="preserve">video </w:t>
      </w:r>
      <w:r w:rsidR="00424FD5" w:rsidRPr="00E00C48">
        <w:rPr>
          <w:rFonts w:eastAsia="Arial"/>
          <w:color w:val="000000" w:themeColor="text1"/>
        </w:rPr>
        <w:t>on</w:t>
      </w:r>
      <w:r w:rsidR="002254E3" w:rsidRPr="00E00C48">
        <w:rPr>
          <w:rFonts w:eastAsia="Arial"/>
          <w:color w:val="000000" w:themeColor="text1"/>
        </w:rPr>
        <w:t xml:space="preserve"> slide </w:t>
      </w:r>
      <w:r w:rsidR="008B627F">
        <w:rPr>
          <w:rFonts w:eastAsia="Arial"/>
          <w:color w:val="000000" w:themeColor="text1"/>
        </w:rPr>
        <w:t>5</w:t>
      </w:r>
      <w:r w:rsidR="002254E3" w:rsidRPr="00E00C48">
        <w:rPr>
          <w:rFonts w:eastAsia="Arial"/>
          <w:color w:val="000000" w:themeColor="text1"/>
        </w:rPr>
        <w:t xml:space="preserve"> </w:t>
      </w:r>
      <w:r w:rsidRPr="00E00C48">
        <w:rPr>
          <w:rFonts w:eastAsia="Arial"/>
          <w:color w:val="000000" w:themeColor="text1"/>
        </w:rPr>
        <w:t xml:space="preserve">is </w:t>
      </w:r>
      <w:r w:rsidR="007E36D2" w:rsidRPr="00E00C48">
        <w:rPr>
          <w:rFonts w:eastAsia="Arial"/>
          <w:color w:val="000000" w:themeColor="text1"/>
        </w:rPr>
        <w:t>available via YouTube</w:t>
      </w:r>
      <w:r w:rsidR="000505D7">
        <w:rPr>
          <w:rFonts w:eastAsia="Arial"/>
          <w:color w:val="000000" w:themeColor="text1"/>
        </w:rPr>
        <w:t>.</w:t>
      </w:r>
      <w:r w:rsidR="007E36D2" w:rsidRPr="00E00C48">
        <w:rPr>
          <w:rFonts w:eastAsia="Arial"/>
          <w:color w:val="000000" w:themeColor="text1"/>
        </w:rPr>
        <w:t xml:space="preserve"> </w:t>
      </w:r>
      <w:r w:rsidR="000505D7">
        <w:rPr>
          <w:rFonts w:eastAsia="Arial"/>
          <w:color w:val="000000" w:themeColor="text1"/>
        </w:rPr>
        <w:t>I</w:t>
      </w:r>
      <w:r w:rsidR="007E36D2" w:rsidRPr="00E00C48">
        <w:rPr>
          <w:rFonts w:eastAsia="Arial"/>
          <w:color w:val="000000" w:themeColor="text1"/>
        </w:rPr>
        <w:t>f you are unable to access it</w:t>
      </w:r>
      <w:r w:rsidR="000505D7">
        <w:rPr>
          <w:rFonts w:eastAsia="Arial"/>
          <w:color w:val="000000" w:themeColor="text1"/>
        </w:rPr>
        <w:t>,</w:t>
      </w:r>
      <w:r w:rsidR="007E36D2" w:rsidRPr="00E00C48">
        <w:rPr>
          <w:rFonts w:eastAsia="Arial"/>
          <w:color w:val="000000" w:themeColor="text1"/>
        </w:rPr>
        <w:t xml:space="preserve"> there is a transcript included in the download. </w:t>
      </w:r>
      <w:r w:rsidR="002254E3" w:rsidRPr="00E00C48">
        <w:rPr>
          <w:rFonts w:eastAsia="Arial"/>
          <w:color w:val="000000" w:themeColor="text1"/>
        </w:rPr>
        <w:t xml:space="preserve">  </w:t>
      </w:r>
    </w:p>
    <w:p w14:paraId="02238ED3" w14:textId="30A13D76" w:rsidR="00FA4ACC" w:rsidRDefault="002254E3">
      <w:pPr>
        <w:pStyle w:val="ListParagraph"/>
        <w:numPr>
          <w:ilvl w:val="0"/>
          <w:numId w:val="2"/>
        </w:numPr>
        <w:spacing w:before="0" w:after="0"/>
        <w:rPr>
          <w:rFonts w:eastAsia="Arial"/>
          <w:color w:val="000000" w:themeColor="text1"/>
        </w:rPr>
      </w:pPr>
      <w:r>
        <w:rPr>
          <w:rFonts w:eastAsia="Arial"/>
          <w:color w:val="000000" w:themeColor="text1"/>
        </w:rPr>
        <w:t>Review the worksheet</w:t>
      </w:r>
      <w:r w:rsidR="00FA4ACC">
        <w:rPr>
          <w:rFonts w:eastAsia="Arial"/>
          <w:color w:val="000000" w:themeColor="text1"/>
        </w:rPr>
        <w:t xml:space="preserve"> provided</w:t>
      </w:r>
      <w:r w:rsidR="00550688">
        <w:rPr>
          <w:rFonts w:eastAsia="Arial"/>
          <w:color w:val="000000" w:themeColor="text1"/>
        </w:rPr>
        <w:t>:</w:t>
      </w:r>
      <w:r>
        <w:rPr>
          <w:rFonts w:eastAsia="Arial"/>
          <w:color w:val="000000" w:themeColor="text1"/>
        </w:rPr>
        <w:t xml:space="preserve"> </w:t>
      </w:r>
    </w:p>
    <w:p w14:paraId="24CAE831" w14:textId="35682896" w:rsidR="002254E3" w:rsidRDefault="00550688">
      <w:pPr>
        <w:pStyle w:val="ListParagraph"/>
        <w:numPr>
          <w:ilvl w:val="1"/>
          <w:numId w:val="2"/>
        </w:numPr>
        <w:spacing w:before="0" w:after="0"/>
        <w:rPr>
          <w:rFonts w:eastAsia="Arial"/>
          <w:color w:val="000000" w:themeColor="text1"/>
        </w:rPr>
      </w:pPr>
      <w:r>
        <w:rPr>
          <w:rFonts w:eastAsia="Arial"/>
          <w:color w:val="000000" w:themeColor="text1"/>
        </w:rPr>
        <w:t xml:space="preserve">decide </w:t>
      </w:r>
      <w:r w:rsidR="002254E3">
        <w:rPr>
          <w:rFonts w:eastAsia="Arial"/>
          <w:color w:val="000000" w:themeColor="text1"/>
        </w:rPr>
        <w:t>groupings – it can be completed individually or in pairs</w:t>
      </w:r>
      <w:r w:rsidR="007E36D2">
        <w:rPr>
          <w:rFonts w:eastAsia="Arial"/>
          <w:color w:val="000000" w:themeColor="text1"/>
        </w:rPr>
        <w:t xml:space="preserve"> who have worked together on their CreateAI projects</w:t>
      </w:r>
    </w:p>
    <w:p w14:paraId="787890FF" w14:textId="46628814" w:rsidR="00FA4ACC" w:rsidRDefault="007E36D2">
      <w:pPr>
        <w:pStyle w:val="ListParagraph"/>
        <w:numPr>
          <w:ilvl w:val="1"/>
          <w:numId w:val="2"/>
        </w:numPr>
        <w:spacing w:before="0" w:after="0"/>
        <w:rPr>
          <w:rFonts w:eastAsia="Arial"/>
          <w:color w:val="000000" w:themeColor="text1"/>
        </w:rPr>
      </w:pPr>
      <w:r>
        <w:rPr>
          <w:rFonts w:eastAsia="Arial"/>
          <w:color w:val="000000" w:themeColor="text1"/>
        </w:rPr>
        <w:t>this worksheet is</w:t>
      </w:r>
      <w:r w:rsidR="00550688">
        <w:rPr>
          <w:rFonts w:eastAsia="Arial"/>
          <w:color w:val="000000" w:themeColor="text1"/>
        </w:rPr>
        <w:t xml:space="preserve"> also available</w:t>
      </w:r>
      <w:r>
        <w:rPr>
          <w:rFonts w:eastAsia="Arial"/>
          <w:color w:val="000000" w:themeColor="text1"/>
        </w:rPr>
        <w:t xml:space="preserve"> </w:t>
      </w:r>
      <w:r w:rsidR="00550688">
        <w:rPr>
          <w:rFonts w:eastAsia="Arial"/>
          <w:color w:val="000000" w:themeColor="text1"/>
        </w:rPr>
        <w:t>on pages 8-10 in the</w:t>
      </w:r>
      <w:r>
        <w:rPr>
          <w:rFonts w:eastAsia="Arial"/>
          <w:color w:val="000000" w:themeColor="text1"/>
        </w:rPr>
        <w:t xml:space="preserve"> student workbook</w:t>
      </w:r>
    </w:p>
    <w:p w14:paraId="385420C8" w14:textId="24EB8667" w:rsidR="00EC4DDC" w:rsidRPr="002254E3" w:rsidRDefault="00EC4DDC">
      <w:pPr>
        <w:pStyle w:val="ListParagraph"/>
        <w:numPr>
          <w:ilvl w:val="0"/>
          <w:numId w:val="2"/>
        </w:numPr>
        <w:spacing w:before="0" w:after="0"/>
        <w:rPr>
          <w:rFonts w:eastAsia="Arial"/>
          <w:color w:val="000000" w:themeColor="text1"/>
        </w:rPr>
      </w:pPr>
      <w:r w:rsidRPr="007A46A6">
        <w:rPr>
          <w:rFonts w:eastAsia="Arial"/>
          <w:color w:val="000000" w:themeColor="text1"/>
        </w:rPr>
        <w:t>Read slides</w:t>
      </w:r>
      <w:r>
        <w:rPr>
          <w:rFonts w:eastAsia="Arial"/>
          <w:color w:val="323232"/>
          <w:lang w:val="en-US"/>
        </w:rPr>
        <w:t xml:space="preserve"> </w:t>
      </w:r>
      <w:r w:rsidR="00147AA5">
        <w:rPr>
          <w:rFonts w:eastAsia="Arial"/>
          <w:color w:val="323232"/>
          <w:lang w:val="en-US"/>
        </w:rPr>
        <w:t>7</w:t>
      </w:r>
      <w:r>
        <w:rPr>
          <w:rFonts w:eastAsia="Arial"/>
          <w:color w:val="323232"/>
          <w:lang w:val="en-US"/>
        </w:rPr>
        <w:t xml:space="preserve"> – </w:t>
      </w:r>
      <w:r w:rsidR="00147AA5">
        <w:rPr>
          <w:rFonts w:eastAsia="Arial"/>
          <w:color w:val="323232"/>
          <w:lang w:val="en-US"/>
        </w:rPr>
        <w:t>10</w:t>
      </w:r>
      <w:r>
        <w:rPr>
          <w:rFonts w:eastAsia="Arial"/>
          <w:color w:val="323232"/>
          <w:lang w:val="en-US"/>
        </w:rPr>
        <w:t xml:space="preserve"> in advance </w:t>
      </w:r>
      <w:r w:rsidR="007522AF">
        <w:rPr>
          <w:rFonts w:eastAsia="Arial"/>
          <w:color w:val="323232"/>
          <w:lang w:val="en-US"/>
        </w:rPr>
        <w:t>so you are aware how to use the question and answers in the slides to</w:t>
      </w:r>
      <w:r>
        <w:rPr>
          <w:rFonts w:eastAsia="Arial"/>
          <w:color w:val="323232"/>
          <w:lang w:val="en-US"/>
        </w:rPr>
        <w:t xml:space="preserve"> support </w:t>
      </w:r>
      <w:r w:rsidR="00550688">
        <w:rPr>
          <w:rFonts w:eastAsia="Arial"/>
          <w:color w:val="323232"/>
          <w:lang w:val="en-US"/>
        </w:rPr>
        <w:t>students’</w:t>
      </w:r>
      <w:r w:rsidR="007522AF">
        <w:rPr>
          <w:rFonts w:eastAsia="Arial"/>
          <w:color w:val="323232"/>
          <w:lang w:val="en-US"/>
        </w:rPr>
        <w:t xml:space="preserve"> worksheet answers</w:t>
      </w:r>
      <w:r>
        <w:rPr>
          <w:rFonts w:eastAsia="Arial"/>
          <w:color w:val="323232"/>
          <w:lang w:val="en-US"/>
        </w:rPr>
        <w:t xml:space="preserve">. </w:t>
      </w:r>
    </w:p>
    <w:p w14:paraId="305BE867" w14:textId="0F03C0EA" w:rsidR="00EC4DDC" w:rsidRPr="00EC4DDC" w:rsidRDefault="00EC4DDC" w:rsidP="00EC4DDC">
      <w:pPr>
        <w:pStyle w:val="Heading3"/>
      </w:pPr>
      <w:r>
        <w:t xml:space="preserve">Discussions around bias </w:t>
      </w:r>
    </w:p>
    <w:p w14:paraId="2BC904E6" w14:textId="7027732B" w:rsidR="002254E3" w:rsidRPr="007A46A6" w:rsidRDefault="002254E3">
      <w:pPr>
        <w:pStyle w:val="ListParagraph"/>
        <w:numPr>
          <w:ilvl w:val="0"/>
          <w:numId w:val="2"/>
        </w:numPr>
        <w:spacing w:before="0" w:after="0"/>
        <w:rPr>
          <w:rFonts w:eastAsia="Arial"/>
          <w:color w:val="000000" w:themeColor="text1"/>
        </w:rPr>
      </w:pPr>
      <w:r>
        <w:rPr>
          <w:rFonts w:eastAsia="Arial"/>
          <w:color w:val="000000" w:themeColor="text1"/>
        </w:rPr>
        <w:t xml:space="preserve">Review slide </w:t>
      </w:r>
      <w:r w:rsidR="00550688">
        <w:rPr>
          <w:rFonts w:eastAsia="Arial"/>
          <w:color w:val="000000" w:themeColor="text1"/>
        </w:rPr>
        <w:t>7</w:t>
      </w:r>
      <w:r w:rsidR="007522AF">
        <w:rPr>
          <w:rFonts w:eastAsia="Arial"/>
          <w:color w:val="000000" w:themeColor="text1"/>
        </w:rPr>
        <w:t xml:space="preserve"> / part 1 of worksheet</w:t>
      </w:r>
      <w:r>
        <w:rPr>
          <w:rFonts w:eastAsia="Arial"/>
          <w:color w:val="000000" w:themeColor="text1"/>
        </w:rPr>
        <w:t xml:space="preserve"> – try to elicit that the data samples show large movements / actions with a lot of movement</w:t>
      </w:r>
      <w:r w:rsidR="00EC4DDC">
        <w:rPr>
          <w:rFonts w:eastAsia="Arial"/>
          <w:color w:val="000000" w:themeColor="text1"/>
        </w:rPr>
        <w:t>,</w:t>
      </w:r>
      <w:r>
        <w:rPr>
          <w:rFonts w:eastAsia="Arial"/>
          <w:color w:val="000000" w:themeColor="text1"/>
        </w:rPr>
        <w:t xml:space="preserve"> such as running or jumping. Highlighting this will help the following discussion.</w:t>
      </w:r>
    </w:p>
    <w:p w14:paraId="2D27294A" w14:textId="3749522D" w:rsidR="00FA4ACC" w:rsidRPr="00FA4ACC" w:rsidRDefault="002254E3">
      <w:pPr>
        <w:pStyle w:val="ListParagraph"/>
        <w:numPr>
          <w:ilvl w:val="0"/>
          <w:numId w:val="2"/>
        </w:numPr>
        <w:spacing w:before="0" w:after="0"/>
        <w:rPr>
          <w:rFonts w:eastAsia="Arial"/>
          <w:color w:val="000000" w:themeColor="text1"/>
        </w:rPr>
      </w:pPr>
      <w:r>
        <w:rPr>
          <w:rFonts w:eastAsia="Arial"/>
          <w:color w:val="323232"/>
          <w:lang w:val="en-US"/>
        </w:rPr>
        <w:t>Read slide</w:t>
      </w:r>
      <w:r w:rsidR="00EC4DDC">
        <w:rPr>
          <w:rFonts w:eastAsia="Arial"/>
          <w:color w:val="323232"/>
          <w:lang w:val="en-US"/>
        </w:rPr>
        <w:t>s</w:t>
      </w:r>
      <w:r>
        <w:rPr>
          <w:rFonts w:eastAsia="Arial"/>
          <w:color w:val="323232"/>
          <w:lang w:val="en-US"/>
        </w:rPr>
        <w:t xml:space="preserve"> 1</w:t>
      </w:r>
      <w:r w:rsidR="00147AA5">
        <w:rPr>
          <w:rFonts w:eastAsia="Arial"/>
          <w:color w:val="323232"/>
          <w:lang w:val="en-US"/>
        </w:rPr>
        <w:t>1</w:t>
      </w:r>
      <w:r>
        <w:rPr>
          <w:rFonts w:eastAsia="Arial"/>
          <w:color w:val="323232"/>
          <w:lang w:val="en-US"/>
        </w:rPr>
        <w:t xml:space="preserve"> and 1</w:t>
      </w:r>
      <w:r w:rsidR="00147AA5">
        <w:rPr>
          <w:rFonts w:eastAsia="Arial"/>
          <w:color w:val="323232"/>
          <w:lang w:val="en-US"/>
        </w:rPr>
        <w:t>2</w:t>
      </w:r>
      <w:r>
        <w:rPr>
          <w:rFonts w:eastAsia="Arial"/>
          <w:color w:val="323232"/>
          <w:lang w:val="en-US"/>
        </w:rPr>
        <w:t xml:space="preserve"> to help you deliver discussions around bias.</w:t>
      </w:r>
    </w:p>
    <w:p w14:paraId="732E9B02" w14:textId="1230F95D" w:rsidR="00FA4ACC" w:rsidRPr="00FA4ACC" w:rsidRDefault="002254E3">
      <w:pPr>
        <w:pStyle w:val="ListParagraph"/>
        <w:numPr>
          <w:ilvl w:val="1"/>
          <w:numId w:val="2"/>
        </w:numPr>
        <w:spacing w:before="0" w:after="0"/>
        <w:rPr>
          <w:rFonts w:eastAsia="Arial"/>
          <w:color w:val="000000" w:themeColor="text1"/>
        </w:rPr>
      </w:pPr>
      <w:r>
        <w:rPr>
          <w:rFonts w:eastAsia="Arial"/>
          <w:color w:val="323232"/>
          <w:lang w:val="en-US"/>
        </w:rPr>
        <w:t>Slide 1</w:t>
      </w:r>
      <w:r w:rsidR="00147AA5">
        <w:rPr>
          <w:rFonts w:eastAsia="Arial"/>
          <w:color w:val="323232"/>
          <w:lang w:val="en-US"/>
        </w:rPr>
        <w:t>1</w:t>
      </w:r>
      <w:r>
        <w:rPr>
          <w:rFonts w:eastAsia="Arial"/>
          <w:color w:val="323232"/>
          <w:lang w:val="en-US"/>
        </w:rPr>
        <w:t xml:space="preserve"> aims to get students </w:t>
      </w:r>
      <w:r w:rsidR="00FA4ACC">
        <w:rPr>
          <w:rFonts w:eastAsia="Arial"/>
          <w:color w:val="323232"/>
          <w:lang w:val="en-US"/>
        </w:rPr>
        <w:t>thinking of</w:t>
      </w:r>
      <w:r>
        <w:rPr>
          <w:rFonts w:eastAsia="Arial"/>
          <w:color w:val="323232"/>
          <w:lang w:val="en-US"/>
        </w:rPr>
        <w:t xml:space="preserve"> those who may take part in more </w:t>
      </w:r>
      <w:r w:rsidR="007522AF">
        <w:rPr>
          <w:rFonts w:eastAsia="Arial"/>
          <w:color w:val="323232"/>
          <w:lang w:val="en-US"/>
        </w:rPr>
        <w:t>gentle</w:t>
      </w:r>
      <w:r>
        <w:rPr>
          <w:rFonts w:eastAsia="Arial"/>
          <w:color w:val="323232"/>
          <w:lang w:val="en-US"/>
        </w:rPr>
        <w:t xml:space="preserve"> exercises and how their exercise timer may not record </w:t>
      </w:r>
      <w:proofErr w:type="gramStart"/>
      <w:r>
        <w:rPr>
          <w:rFonts w:eastAsia="Arial"/>
          <w:color w:val="323232"/>
          <w:lang w:val="en-US"/>
        </w:rPr>
        <w:t>all of</w:t>
      </w:r>
      <w:proofErr w:type="gramEnd"/>
      <w:r>
        <w:rPr>
          <w:rFonts w:eastAsia="Arial"/>
          <w:color w:val="323232"/>
          <w:lang w:val="en-US"/>
        </w:rPr>
        <w:t xml:space="preserve"> their exercise if it has only been trained on high</w:t>
      </w:r>
      <w:r w:rsidR="00852084">
        <w:rPr>
          <w:rFonts w:eastAsia="Arial"/>
          <w:color w:val="323232"/>
          <w:lang w:val="en-US"/>
        </w:rPr>
        <w:t>-</w:t>
      </w:r>
      <w:r>
        <w:rPr>
          <w:rFonts w:eastAsia="Arial"/>
          <w:color w:val="323232"/>
          <w:lang w:val="en-US"/>
        </w:rPr>
        <w:t xml:space="preserve">impact exercises – so overall they may </w:t>
      </w:r>
      <w:r w:rsidR="00402B02">
        <w:rPr>
          <w:rFonts w:eastAsia="Arial"/>
          <w:color w:val="323232"/>
          <w:lang w:val="en-US"/>
        </w:rPr>
        <w:t>record</w:t>
      </w:r>
      <w:r>
        <w:rPr>
          <w:rFonts w:eastAsia="Arial"/>
          <w:color w:val="323232"/>
          <w:lang w:val="en-US"/>
        </w:rPr>
        <w:t xml:space="preserve"> less exercise and be judged less active. </w:t>
      </w:r>
      <w:r w:rsidR="000C132F">
        <w:rPr>
          <w:rFonts w:eastAsia="Arial"/>
          <w:color w:val="323232"/>
          <w:lang w:val="en-US"/>
        </w:rPr>
        <w:t xml:space="preserve">Discuss </w:t>
      </w:r>
      <w:r w:rsidR="00EC4DDC">
        <w:rPr>
          <w:rFonts w:eastAsia="Arial"/>
          <w:color w:val="323232"/>
          <w:lang w:val="en-US"/>
        </w:rPr>
        <w:t>if</w:t>
      </w:r>
      <w:r w:rsidR="000C132F">
        <w:rPr>
          <w:rFonts w:eastAsia="Arial"/>
          <w:color w:val="323232"/>
          <w:lang w:val="en-US"/>
        </w:rPr>
        <w:t xml:space="preserve"> this could reinforce stereotypes. </w:t>
      </w:r>
    </w:p>
    <w:p w14:paraId="3EF1533D" w14:textId="1E83BC6C" w:rsidR="00EC4DDC" w:rsidRPr="00EC4DDC" w:rsidRDefault="000C132F">
      <w:pPr>
        <w:pStyle w:val="ListParagraph"/>
        <w:numPr>
          <w:ilvl w:val="1"/>
          <w:numId w:val="2"/>
        </w:numPr>
        <w:spacing w:before="0" w:after="0"/>
        <w:rPr>
          <w:rFonts w:eastAsia="Arial"/>
          <w:color w:val="000000" w:themeColor="text1"/>
        </w:rPr>
      </w:pPr>
      <w:r>
        <w:rPr>
          <w:rFonts w:eastAsia="Arial"/>
          <w:color w:val="323232"/>
          <w:lang w:val="en-US"/>
        </w:rPr>
        <w:t xml:space="preserve">Slide </w:t>
      </w:r>
      <w:r w:rsidR="007522AF">
        <w:rPr>
          <w:rFonts w:eastAsia="Arial"/>
          <w:color w:val="323232"/>
          <w:lang w:val="en-US"/>
        </w:rPr>
        <w:t>1</w:t>
      </w:r>
      <w:r w:rsidR="00147AA5">
        <w:rPr>
          <w:rFonts w:eastAsia="Arial"/>
          <w:color w:val="323232"/>
          <w:lang w:val="en-US"/>
        </w:rPr>
        <w:t>2</w:t>
      </w:r>
      <w:r>
        <w:rPr>
          <w:rFonts w:eastAsia="Arial"/>
          <w:color w:val="323232"/>
          <w:lang w:val="en-US"/>
        </w:rPr>
        <w:t xml:space="preserve"> aims to get students thinking about scenarios outside of their exercise timer project. Remind them of the examples from the video and ask them to share any ideas of their own.</w:t>
      </w:r>
      <w:r w:rsidR="00EC4DDC">
        <w:rPr>
          <w:rFonts w:eastAsia="Arial"/>
          <w:color w:val="323232"/>
          <w:lang w:val="en-US"/>
        </w:rPr>
        <w:t xml:space="preserve"> </w:t>
      </w:r>
    </w:p>
    <w:p w14:paraId="38A9E0AA" w14:textId="2392C486" w:rsidR="00EC4DDC" w:rsidRPr="00EC4DDC" w:rsidRDefault="00EC4DDC">
      <w:pPr>
        <w:pStyle w:val="ListParagraph"/>
        <w:numPr>
          <w:ilvl w:val="1"/>
          <w:numId w:val="2"/>
        </w:numPr>
        <w:spacing w:before="0" w:after="0"/>
        <w:rPr>
          <w:rFonts w:eastAsia="Arial"/>
          <w:color w:val="000000" w:themeColor="text1"/>
        </w:rPr>
      </w:pPr>
      <w:r>
        <w:rPr>
          <w:rFonts w:eastAsia="Arial"/>
          <w:color w:val="323232"/>
          <w:lang w:val="en-US"/>
        </w:rPr>
        <w:t xml:space="preserve">Some other examples you could refer to: </w:t>
      </w:r>
      <w:r w:rsidRPr="00F84D37">
        <w:rPr>
          <w:rFonts w:eastAsia="Arial"/>
          <w:color w:val="000000" w:themeColor="text1"/>
          <w:lang w:val="en-US"/>
        </w:rPr>
        <w:t>those with different sounding voices or different accents when voice data is used; or those with different features, skin tone, or hairstyles when image data is used</w:t>
      </w:r>
      <w:r w:rsidR="007522AF">
        <w:rPr>
          <w:rFonts w:eastAsia="Arial"/>
          <w:color w:val="000000" w:themeColor="text1"/>
          <w:lang w:val="en-US"/>
        </w:rPr>
        <w:t>; or does a smartwatch detect walking or running accurately if the user is pushing a stroller? Would it work for wheelchair users?</w:t>
      </w:r>
    </w:p>
    <w:p w14:paraId="63B0D631" w14:textId="77777777" w:rsidR="00EC4DDC" w:rsidRPr="002254E3" w:rsidRDefault="00EC4DDC" w:rsidP="00EC4DDC">
      <w:pPr>
        <w:pStyle w:val="ListParagraph"/>
        <w:spacing w:before="0" w:after="0"/>
        <w:ind w:left="1440"/>
        <w:rPr>
          <w:rFonts w:eastAsia="Arial"/>
          <w:color w:val="000000" w:themeColor="text1"/>
        </w:rPr>
      </w:pPr>
    </w:p>
    <w:p w14:paraId="05988C1D" w14:textId="77777777" w:rsidR="009D54B0" w:rsidRDefault="009D54B0" w:rsidP="00FC6169">
      <w:pPr>
        <w:pStyle w:val="Heading3"/>
      </w:pPr>
    </w:p>
    <w:p w14:paraId="13BD701D" w14:textId="251A8622" w:rsidR="00FC6169" w:rsidRPr="00973F99" w:rsidRDefault="00FC6169" w:rsidP="00FC6169">
      <w:pPr>
        <w:pStyle w:val="Heading3"/>
      </w:pPr>
      <w:r>
        <w:t>Adaptive teaching</w:t>
      </w:r>
    </w:p>
    <w:p w14:paraId="3BE5CD77" w14:textId="3508AAC0" w:rsidR="00701986" w:rsidRPr="007F5C1A" w:rsidRDefault="00701986">
      <w:pPr>
        <w:pStyle w:val="ListParagraph"/>
        <w:numPr>
          <w:ilvl w:val="0"/>
          <w:numId w:val="15"/>
        </w:numPr>
        <w:rPr>
          <w:rFonts w:eastAsia="Arial"/>
          <w:color w:val="323232"/>
          <w:lang w:val="en-US"/>
        </w:rPr>
      </w:pPr>
      <w:r>
        <w:rPr>
          <w:rFonts w:eastAsia="Arial"/>
          <w:color w:val="323232"/>
          <w:lang w:val="en-US"/>
        </w:rPr>
        <w:t>Review the ideas for supporting individual learners in the ‘Lesson structure’ table below.</w:t>
      </w:r>
    </w:p>
    <w:p w14:paraId="2EA660EE" w14:textId="6AB2A2E2" w:rsidR="00AB7634" w:rsidRPr="00910122" w:rsidRDefault="00AB7634" w:rsidP="7BED4C0A">
      <w:pPr>
        <w:pStyle w:val="Heading1"/>
        <w:rPr>
          <w:color w:val="D00064"/>
        </w:rPr>
      </w:pPr>
      <w:r w:rsidRPr="000C2AF5">
        <w:rPr>
          <w:noProof/>
        </w:rPr>
        <mc:AlternateContent>
          <mc:Choice Requires="wps">
            <w:drawing>
              <wp:anchor distT="0" distB="0" distL="114300" distR="114300" simplePos="0" relativeHeight="251662336" behindDoc="0" locked="0" layoutInCell="1" allowOverlap="1" wp14:anchorId="4BD8F1D7" wp14:editId="5FC4FDE3">
                <wp:simplePos x="0" y="0"/>
                <wp:positionH relativeFrom="column">
                  <wp:posOffset>0</wp:posOffset>
                </wp:positionH>
                <wp:positionV relativeFrom="paragraph">
                  <wp:posOffset>402104</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xmlns:w16cei="http://schemas.microsoft.com/office/word/2026/wordml/cei">
            <w:pict w14:anchorId="07D1ACC0">
              <v:line id="Straight Connector 1"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cf0164" strokeweight="5.75pt" from="0,31.65pt" to="441.65pt,31.65pt" w14:anchorId="127C043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">
                <v:stroke joinstyle="miter" endcap="round"/>
              </v:line>
            </w:pict>
          </mc:Fallback>
        </mc:AlternateContent>
      </w:r>
      <w:r w:rsidRPr="000C2AF5">
        <w:t xml:space="preserve">Teaching: </w:t>
      </w:r>
      <w:r w:rsidRPr="7BED4C0A">
        <w:t>during the lesson</w:t>
      </w:r>
    </w:p>
    <w:p w14:paraId="41BA2033" w14:textId="4D2E3ECF" w:rsidR="00910122" w:rsidRPr="00910122" w:rsidRDefault="7BED4C0A" w:rsidP="7BED4C0A">
      <w:pPr>
        <w:pStyle w:val="Heading2"/>
        <w:rPr>
          <w:noProof w:val="0"/>
          <w:lang w:val="en-US"/>
        </w:rPr>
      </w:pPr>
      <w:r w:rsidRPr="7BED4C0A">
        <w:rPr>
          <w:noProof w:val="0"/>
          <w:lang w:val="en-US"/>
        </w:rPr>
        <w:t>Lesson structure</w:t>
      </w:r>
      <w:r w:rsidRPr="7BED4C0A">
        <w:rPr>
          <w:rFonts w:eastAsia="Arial"/>
          <w:b w:val="0"/>
          <w:bCs w:val="0"/>
          <w:noProof w:val="0"/>
          <w:sz w:val="24"/>
          <w:szCs w:val="24"/>
        </w:rPr>
        <w:t xml:space="preserve"> </w:t>
      </w:r>
    </w:p>
    <w:tbl>
      <w:tblPr>
        <w:tblStyle w:val="TableGrid"/>
        <w:tblW w:w="8926" w:type="dxa"/>
        <w:tblLayout w:type="fixed"/>
        <w:tblLook w:val="06A0" w:firstRow="1" w:lastRow="0" w:firstColumn="1" w:lastColumn="0" w:noHBand="1" w:noVBand="1"/>
      </w:tblPr>
      <w:tblGrid>
        <w:gridCol w:w="988"/>
        <w:gridCol w:w="3260"/>
        <w:gridCol w:w="2551"/>
        <w:gridCol w:w="2127"/>
      </w:tblGrid>
      <w:tr w:rsidR="00665527" w14:paraId="23FA7671" w14:textId="77777777" w:rsidTr="1293D367">
        <w:trPr>
          <w:trHeight w:val="300"/>
        </w:trPr>
        <w:tc>
          <w:tcPr>
            <w:tcW w:w="988" w:type="dxa"/>
            <w:shd w:val="clear" w:color="auto" w:fill="F2F2F2" w:themeFill="background1" w:themeFillShade="F2"/>
          </w:tcPr>
          <w:p w14:paraId="1C7213A7" w14:textId="0660DDEF" w:rsidR="00665527" w:rsidRDefault="00665527" w:rsidP="2BF2E962">
            <w:pPr>
              <w:jc w:val="center"/>
              <w:rPr>
                <w:b/>
                <w:bCs/>
                <w:sz w:val="20"/>
                <w:szCs w:val="20"/>
              </w:rPr>
            </w:pPr>
            <w:r w:rsidRPr="2BF2E962">
              <w:rPr>
                <w:b/>
                <w:bCs/>
                <w:sz w:val="20"/>
                <w:szCs w:val="20"/>
              </w:rPr>
              <w:t>Slide</w:t>
            </w:r>
            <w:r>
              <w:rPr>
                <w:b/>
                <w:bCs/>
                <w:sz w:val="20"/>
                <w:szCs w:val="20"/>
              </w:rPr>
              <w:t>s</w:t>
            </w:r>
          </w:p>
        </w:tc>
        <w:tc>
          <w:tcPr>
            <w:tcW w:w="3260" w:type="dxa"/>
            <w:shd w:val="clear" w:color="auto" w:fill="F2F2F2" w:themeFill="background1" w:themeFillShade="F2"/>
          </w:tcPr>
          <w:p w14:paraId="5F68C050" w14:textId="77777777" w:rsidR="00665527" w:rsidRDefault="00665527" w:rsidP="00665527">
            <w:pPr>
              <w:rPr>
                <w:b/>
                <w:bCs/>
                <w:sz w:val="20"/>
                <w:szCs w:val="20"/>
              </w:rPr>
            </w:pPr>
            <w:r w:rsidRPr="2BF2E962">
              <w:rPr>
                <w:b/>
                <w:bCs/>
                <w:sz w:val="20"/>
                <w:szCs w:val="20"/>
              </w:rPr>
              <w:t>Focus</w:t>
            </w:r>
          </w:p>
        </w:tc>
        <w:tc>
          <w:tcPr>
            <w:tcW w:w="2551" w:type="dxa"/>
            <w:shd w:val="clear" w:color="auto" w:fill="F2F2F2" w:themeFill="background1" w:themeFillShade="F2"/>
          </w:tcPr>
          <w:p w14:paraId="20323CEF" w14:textId="5D16BF22" w:rsidR="00665527" w:rsidRPr="2BF2E962" w:rsidRDefault="00665527" w:rsidP="00665527">
            <w:pPr>
              <w:rPr>
                <w:b/>
                <w:bCs/>
                <w:sz w:val="20"/>
                <w:szCs w:val="20"/>
              </w:rPr>
            </w:pPr>
            <w:r>
              <w:rPr>
                <w:b/>
                <w:bCs/>
                <w:sz w:val="20"/>
                <w:szCs w:val="20"/>
              </w:rPr>
              <w:t>Adaptive teaching</w:t>
            </w:r>
          </w:p>
        </w:tc>
        <w:tc>
          <w:tcPr>
            <w:tcW w:w="2127" w:type="dxa"/>
            <w:shd w:val="clear" w:color="auto" w:fill="F2F2F2" w:themeFill="background1" w:themeFillShade="F2"/>
          </w:tcPr>
          <w:p w14:paraId="50A6A450" w14:textId="0DD0D96F" w:rsidR="00665527" w:rsidRDefault="00665527" w:rsidP="00665527">
            <w:pPr>
              <w:jc w:val="center"/>
              <w:rPr>
                <w:b/>
                <w:bCs/>
                <w:sz w:val="20"/>
                <w:szCs w:val="20"/>
              </w:rPr>
            </w:pPr>
            <w:r w:rsidRPr="2BF2E962">
              <w:rPr>
                <w:b/>
                <w:bCs/>
                <w:sz w:val="20"/>
                <w:szCs w:val="20"/>
              </w:rPr>
              <w:t>Teacher/student led</w:t>
            </w:r>
          </w:p>
        </w:tc>
      </w:tr>
      <w:tr w:rsidR="00665527" w14:paraId="35EA151D" w14:textId="77777777" w:rsidTr="1293D367">
        <w:trPr>
          <w:trHeight w:val="300"/>
        </w:trPr>
        <w:tc>
          <w:tcPr>
            <w:tcW w:w="988" w:type="dxa"/>
            <w:vAlign w:val="center"/>
          </w:tcPr>
          <w:p w14:paraId="5A9E9DAC" w14:textId="05EF0CFC" w:rsidR="00665527" w:rsidRDefault="00665527" w:rsidP="2BF2E962">
            <w:pPr>
              <w:jc w:val="center"/>
              <w:rPr>
                <w:b/>
                <w:bCs/>
                <w:color w:val="000000" w:themeColor="text1"/>
                <w:sz w:val="20"/>
                <w:szCs w:val="20"/>
              </w:rPr>
            </w:pPr>
            <w:r w:rsidRPr="2BF2E962">
              <w:rPr>
                <w:b/>
                <w:bCs/>
                <w:color w:val="000000" w:themeColor="text1"/>
                <w:sz w:val="20"/>
                <w:szCs w:val="20"/>
              </w:rPr>
              <w:t>2</w:t>
            </w:r>
            <w:r w:rsidR="00B47001">
              <w:rPr>
                <w:b/>
                <w:bCs/>
                <w:color w:val="000000" w:themeColor="text1"/>
                <w:sz w:val="20"/>
                <w:szCs w:val="20"/>
              </w:rPr>
              <w:t xml:space="preserve"> - 3</w:t>
            </w:r>
          </w:p>
        </w:tc>
        <w:tc>
          <w:tcPr>
            <w:tcW w:w="3260" w:type="dxa"/>
            <w:vAlign w:val="center"/>
          </w:tcPr>
          <w:p w14:paraId="1213BA69" w14:textId="1A76E95D" w:rsidR="00665527" w:rsidRPr="00D87EDF" w:rsidRDefault="7B018F1E" w:rsidP="73F2B613">
            <w:pPr>
              <w:rPr>
                <w:color w:val="000000" w:themeColor="text1"/>
                <w:sz w:val="20"/>
                <w:szCs w:val="20"/>
              </w:rPr>
            </w:pPr>
            <w:r w:rsidRPr="7B018F1E">
              <w:rPr>
                <w:color w:val="000000" w:themeColor="text1"/>
                <w:sz w:val="20"/>
                <w:szCs w:val="20"/>
              </w:rPr>
              <w:t>Learning objectives</w:t>
            </w:r>
            <w:r w:rsidR="00B47001">
              <w:rPr>
                <w:color w:val="000000" w:themeColor="text1"/>
                <w:sz w:val="20"/>
                <w:szCs w:val="20"/>
              </w:rPr>
              <w:t xml:space="preserve"> and how they link to our project so far</w:t>
            </w:r>
            <w:r w:rsidRPr="7B018F1E">
              <w:rPr>
                <w:color w:val="000000" w:themeColor="text1"/>
                <w:sz w:val="20"/>
                <w:szCs w:val="20"/>
              </w:rPr>
              <w:t xml:space="preserve"> (</w:t>
            </w:r>
            <w:r w:rsidR="00B47001">
              <w:rPr>
                <w:color w:val="000000" w:themeColor="text1"/>
                <w:sz w:val="20"/>
                <w:szCs w:val="20"/>
              </w:rPr>
              <w:t>2</w:t>
            </w:r>
            <w:r w:rsidRPr="7B018F1E">
              <w:rPr>
                <w:color w:val="000000" w:themeColor="text1"/>
                <w:sz w:val="20"/>
                <w:szCs w:val="20"/>
              </w:rPr>
              <w:t xml:space="preserve"> min)</w:t>
            </w:r>
          </w:p>
        </w:tc>
        <w:tc>
          <w:tcPr>
            <w:tcW w:w="2551" w:type="dxa"/>
          </w:tcPr>
          <w:p w14:paraId="55549A5F" w14:textId="77777777" w:rsidR="00665527" w:rsidRPr="2BF2E962" w:rsidRDefault="00665527" w:rsidP="00001434">
            <w:pPr>
              <w:rPr>
                <w:color w:val="000000" w:themeColor="text1"/>
                <w:sz w:val="20"/>
                <w:szCs w:val="20"/>
              </w:rPr>
            </w:pPr>
          </w:p>
        </w:tc>
        <w:tc>
          <w:tcPr>
            <w:tcW w:w="2127" w:type="dxa"/>
          </w:tcPr>
          <w:p w14:paraId="19E30957" w14:textId="42586CD9" w:rsidR="00665527" w:rsidRPr="00D87EDF" w:rsidRDefault="00665527" w:rsidP="00665527">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 student-led</w:t>
            </w:r>
          </w:p>
        </w:tc>
      </w:tr>
      <w:tr w:rsidR="00665527" w14:paraId="238A1A93" w14:textId="77777777" w:rsidTr="1293D367">
        <w:trPr>
          <w:trHeight w:val="233"/>
        </w:trPr>
        <w:tc>
          <w:tcPr>
            <w:tcW w:w="988" w:type="dxa"/>
            <w:vAlign w:val="center"/>
          </w:tcPr>
          <w:p w14:paraId="7038D073" w14:textId="0F5E92F9" w:rsidR="00665527" w:rsidRDefault="00B47001" w:rsidP="2BF2E962">
            <w:pPr>
              <w:jc w:val="center"/>
              <w:rPr>
                <w:b/>
                <w:bCs/>
                <w:color w:val="000000" w:themeColor="text1"/>
                <w:sz w:val="20"/>
                <w:szCs w:val="20"/>
              </w:rPr>
            </w:pPr>
            <w:r>
              <w:rPr>
                <w:b/>
                <w:bCs/>
                <w:color w:val="000000" w:themeColor="text1"/>
                <w:sz w:val="20"/>
                <w:szCs w:val="20"/>
              </w:rPr>
              <w:t>4</w:t>
            </w:r>
            <w:r w:rsidR="00665527">
              <w:rPr>
                <w:b/>
                <w:bCs/>
                <w:color w:val="000000" w:themeColor="text1"/>
                <w:sz w:val="20"/>
                <w:szCs w:val="20"/>
              </w:rPr>
              <w:t>-</w:t>
            </w:r>
            <w:r w:rsidR="006625AD">
              <w:rPr>
                <w:b/>
                <w:bCs/>
                <w:color w:val="000000" w:themeColor="text1"/>
                <w:sz w:val="20"/>
                <w:szCs w:val="20"/>
              </w:rPr>
              <w:t>6</w:t>
            </w:r>
          </w:p>
        </w:tc>
        <w:tc>
          <w:tcPr>
            <w:tcW w:w="3260" w:type="dxa"/>
            <w:vAlign w:val="center"/>
          </w:tcPr>
          <w:p w14:paraId="4DF24D65" w14:textId="7C38DA04" w:rsidR="00665527" w:rsidRDefault="07F4016E" w:rsidP="2BF2E962">
            <w:pPr>
              <w:rPr>
                <w:rFonts w:eastAsia="Arial"/>
                <w:color w:val="000000" w:themeColor="text1"/>
                <w:sz w:val="20"/>
                <w:szCs w:val="20"/>
              </w:rPr>
            </w:pPr>
            <w:r w:rsidRPr="07F4016E">
              <w:rPr>
                <w:rFonts w:eastAsia="Arial"/>
                <w:color w:val="000000" w:themeColor="text1"/>
                <w:sz w:val="20"/>
                <w:szCs w:val="20"/>
              </w:rPr>
              <w:t xml:space="preserve">Share </w:t>
            </w:r>
            <w:r w:rsidR="00B47001">
              <w:rPr>
                <w:rFonts w:eastAsia="Arial"/>
                <w:color w:val="000000" w:themeColor="text1"/>
                <w:sz w:val="20"/>
                <w:szCs w:val="20"/>
              </w:rPr>
              <w:t xml:space="preserve">video and recap </w:t>
            </w:r>
            <w:r w:rsidR="00550688">
              <w:rPr>
                <w:rFonts w:eastAsia="Arial"/>
                <w:color w:val="000000" w:themeColor="text1"/>
                <w:sz w:val="20"/>
                <w:szCs w:val="20"/>
              </w:rPr>
              <w:t>main</w:t>
            </w:r>
            <w:r w:rsidR="00B47001">
              <w:rPr>
                <w:rFonts w:eastAsia="Arial"/>
                <w:color w:val="000000" w:themeColor="text1"/>
                <w:sz w:val="20"/>
                <w:szCs w:val="20"/>
              </w:rPr>
              <w:t xml:space="preserve"> points</w:t>
            </w:r>
            <w:r w:rsidRPr="07F4016E">
              <w:rPr>
                <w:rFonts w:eastAsia="Arial"/>
                <w:color w:val="000000" w:themeColor="text1"/>
                <w:sz w:val="20"/>
                <w:szCs w:val="20"/>
              </w:rPr>
              <w:t xml:space="preserve"> (</w:t>
            </w:r>
            <w:r w:rsidR="00B06C64">
              <w:rPr>
                <w:rFonts w:eastAsia="Arial"/>
                <w:color w:val="000000" w:themeColor="text1"/>
                <w:sz w:val="20"/>
                <w:szCs w:val="20"/>
              </w:rPr>
              <w:t>5</w:t>
            </w:r>
            <w:r w:rsidRPr="07F4016E">
              <w:rPr>
                <w:rFonts w:eastAsia="Arial"/>
                <w:color w:val="000000" w:themeColor="text1"/>
                <w:sz w:val="20"/>
                <w:szCs w:val="20"/>
              </w:rPr>
              <w:t xml:space="preserve"> min)</w:t>
            </w:r>
          </w:p>
        </w:tc>
        <w:tc>
          <w:tcPr>
            <w:tcW w:w="2551" w:type="dxa"/>
          </w:tcPr>
          <w:p w14:paraId="54AD525B" w14:textId="46F66E03" w:rsidR="00665527" w:rsidRPr="2BF2E962" w:rsidRDefault="00E00C48" w:rsidP="2BF2E962">
            <w:pPr>
              <w:rPr>
                <w:color w:val="000000" w:themeColor="text1"/>
                <w:sz w:val="20"/>
                <w:szCs w:val="20"/>
              </w:rPr>
            </w:pPr>
            <w:r>
              <w:rPr>
                <w:color w:val="000000" w:themeColor="text1"/>
                <w:sz w:val="20"/>
                <w:szCs w:val="20"/>
              </w:rPr>
              <w:t>Video includes closed captions on YouTube.</w:t>
            </w:r>
          </w:p>
        </w:tc>
        <w:tc>
          <w:tcPr>
            <w:tcW w:w="2127" w:type="dxa"/>
          </w:tcPr>
          <w:p w14:paraId="23EF0471" w14:textId="7057B676" w:rsidR="00665527" w:rsidRPr="00D87EDF" w:rsidRDefault="00665527" w:rsidP="00665527">
            <w:pPr>
              <w:jc w:val="center"/>
              <w:rPr>
                <w:color w:val="000000" w:themeColor="text1"/>
                <w:sz w:val="20"/>
                <w:szCs w:val="20"/>
              </w:rPr>
            </w:pPr>
            <w:r w:rsidRPr="2BF2E962">
              <w:rPr>
                <w:color w:val="000000" w:themeColor="text1"/>
                <w:sz w:val="20"/>
                <w:szCs w:val="20"/>
              </w:rPr>
              <w:t>Teacher-led</w:t>
            </w:r>
          </w:p>
        </w:tc>
      </w:tr>
      <w:tr w:rsidR="00665527" w14:paraId="048199AF" w14:textId="77777777" w:rsidTr="1293D367">
        <w:trPr>
          <w:trHeight w:val="345"/>
        </w:trPr>
        <w:tc>
          <w:tcPr>
            <w:tcW w:w="988" w:type="dxa"/>
            <w:vAlign w:val="center"/>
          </w:tcPr>
          <w:p w14:paraId="091210F0" w14:textId="394B81D5" w:rsidR="00665527" w:rsidRDefault="006625AD" w:rsidP="2BF2E962">
            <w:pPr>
              <w:jc w:val="center"/>
              <w:rPr>
                <w:b/>
                <w:bCs/>
                <w:color w:val="000000" w:themeColor="text1"/>
                <w:sz w:val="20"/>
                <w:szCs w:val="20"/>
              </w:rPr>
            </w:pPr>
            <w:r>
              <w:rPr>
                <w:b/>
                <w:bCs/>
                <w:color w:val="000000" w:themeColor="text1"/>
                <w:sz w:val="20"/>
                <w:szCs w:val="20"/>
              </w:rPr>
              <w:t>7</w:t>
            </w:r>
          </w:p>
        </w:tc>
        <w:tc>
          <w:tcPr>
            <w:tcW w:w="3260" w:type="dxa"/>
            <w:vAlign w:val="center"/>
          </w:tcPr>
          <w:p w14:paraId="17E985AB" w14:textId="77777777" w:rsidR="00550688" w:rsidRDefault="00B47001" w:rsidP="2BF2E962">
            <w:pPr>
              <w:rPr>
                <w:sz w:val="20"/>
                <w:szCs w:val="20"/>
              </w:rPr>
            </w:pPr>
            <w:r>
              <w:rPr>
                <w:sz w:val="20"/>
                <w:szCs w:val="20"/>
              </w:rPr>
              <w:t xml:space="preserve">Students use Part 1 of the worksheet to </w:t>
            </w:r>
            <w:r w:rsidR="005B417A">
              <w:rPr>
                <w:sz w:val="20"/>
                <w:szCs w:val="20"/>
              </w:rPr>
              <w:t xml:space="preserve">recall and note down </w:t>
            </w:r>
            <w:r>
              <w:rPr>
                <w:sz w:val="20"/>
                <w:szCs w:val="20"/>
              </w:rPr>
              <w:t xml:space="preserve">what exercises they recorded data for in previous lessons. </w:t>
            </w:r>
          </w:p>
          <w:p w14:paraId="09558443" w14:textId="2C10B481" w:rsidR="00665527" w:rsidRPr="00F80A99" w:rsidRDefault="1293D367" w:rsidP="2BF2E962">
            <w:pPr>
              <w:rPr>
                <w:rFonts w:eastAsia="Arial"/>
                <w:color w:val="000000" w:themeColor="text1"/>
                <w:sz w:val="20"/>
                <w:szCs w:val="20"/>
              </w:rPr>
            </w:pPr>
            <w:r w:rsidRPr="1293D367">
              <w:rPr>
                <w:sz w:val="20"/>
                <w:szCs w:val="20"/>
              </w:rPr>
              <w:t>(</w:t>
            </w:r>
            <w:r w:rsidR="001B768E">
              <w:rPr>
                <w:sz w:val="20"/>
                <w:szCs w:val="20"/>
              </w:rPr>
              <w:t>5</w:t>
            </w:r>
            <w:r w:rsidRPr="1293D367">
              <w:rPr>
                <w:sz w:val="20"/>
                <w:szCs w:val="20"/>
              </w:rPr>
              <w:t xml:space="preserve"> mins)</w:t>
            </w:r>
          </w:p>
        </w:tc>
        <w:tc>
          <w:tcPr>
            <w:tcW w:w="2551" w:type="dxa"/>
          </w:tcPr>
          <w:p w14:paraId="059E6BA6" w14:textId="13D506D4" w:rsidR="00665527" w:rsidRDefault="00665527" w:rsidP="00F37493">
            <w:pPr>
              <w:rPr>
                <w:color w:val="000000" w:themeColor="text1"/>
                <w:sz w:val="20"/>
                <w:szCs w:val="20"/>
              </w:rPr>
            </w:pPr>
            <w:r w:rsidRPr="00665527">
              <w:rPr>
                <w:color w:val="000000" w:themeColor="text1"/>
                <w:sz w:val="20"/>
                <w:szCs w:val="20"/>
              </w:rPr>
              <w:t xml:space="preserve">Extend more able by suggesting they </w:t>
            </w:r>
            <w:r w:rsidR="00BF0AAC">
              <w:rPr>
                <w:color w:val="000000" w:themeColor="text1"/>
                <w:sz w:val="20"/>
                <w:szCs w:val="20"/>
              </w:rPr>
              <w:t xml:space="preserve">make a list of other exercises that could have been included in each category (this may be useful in </w:t>
            </w:r>
            <w:r w:rsidR="00555AAF">
              <w:rPr>
                <w:color w:val="000000" w:themeColor="text1"/>
                <w:sz w:val="20"/>
                <w:szCs w:val="20"/>
              </w:rPr>
              <w:t xml:space="preserve">the </w:t>
            </w:r>
            <w:r w:rsidR="00BF0AAC">
              <w:rPr>
                <w:color w:val="000000" w:themeColor="text1"/>
                <w:sz w:val="20"/>
                <w:szCs w:val="20"/>
              </w:rPr>
              <w:t>next lesson).</w:t>
            </w:r>
          </w:p>
        </w:tc>
        <w:tc>
          <w:tcPr>
            <w:tcW w:w="2127" w:type="dxa"/>
          </w:tcPr>
          <w:p w14:paraId="2F8F7393" w14:textId="1B7CF493" w:rsidR="00665527" w:rsidRDefault="00665527" w:rsidP="00665527">
            <w:pPr>
              <w:jc w:val="center"/>
              <w:rPr>
                <w:color w:val="000000" w:themeColor="text1"/>
                <w:sz w:val="20"/>
                <w:szCs w:val="20"/>
              </w:rPr>
            </w:pPr>
            <w:r>
              <w:rPr>
                <w:color w:val="000000" w:themeColor="text1"/>
                <w:sz w:val="20"/>
                <w:szCs w:val="20"/>
              </w:rPr>
              <w:t>Teacher-led instructions.</w:t>
            </w:r>
          </w:p>
          <w:p w14:paraId="1ABDF58B" w14:textId="00B55C05" w:rsidR="00665527" w:rsidRPr="00D87EDF" w:rsidRDefault="00665527" w:rsidP="00665527">
            <w:pPr>
              <w:jc w:val="center"/>
              <w:rPr>
                <w:color w:val="000000" w:themeColor="text1"/>
                <w:sz w:val="20"/>
                <w:szCs w:val="20"/>
              </w:rPr>
            </w:pPr>
            <w:r>
              <w:rPr>
                <w:color w:val="000000" w:themeColor="text1"/>
                <w:sz w:val="20"/>
                <w:szCs w:val="20"/>
              </w:rPr>
              <w:t xml:space="preserve">Student-led </w:t>
            </w:r>
            <w:r w:rsidR="00B47001">
              <w:rPr>
                <w:color w:val="000000" w:themeColor="text1"/>
                <w:sz w:val="20"/>
                <w:szCs w:val="20"/>
              </w:rPr>
              <w:t>recording</w:t>
            </w:r>
            <w:r>
              <w:rPr>
                <w:color w:val="000000" w:themeColor="text1"/>
                <w:sz w:val="20"/>
                <w:szCs w:val="20"/>
              </w:rPr>
              <w:t>.</w:t>
            </w:r>
          </w:p>
        </w:tc>
      </w:tr>
      <w:tr w:rsidR="00B47001" w14:paraId="0496DD6E" w14:textId="77777777" w:rsidTr="1293D367">
        <w:trPr>
          <w:trHeight w:val="345"/>
        </w:trPr>
        <w:tc>
          <w:tcPr>
            <w:tcW w:w="988" w:type="dxa"/>
            <w:vAlign w:val="center"/>
          </w:tcPr>
          <w:p w14:paraId="1AEA8E3F" w14:textId="58E9CD17" w:rsidR="00B47001" w:rsidRDefault="006625AD" w:rsidP="2BF2E962">
            <w:pPr>
              <w:jc w:val="center"/>
              <w:rPr>
                <w:b/>
                <w:bCs/>
                <w:color w:val="000000" w:themeColor="text1"/>
                <w:sz w:val="20"/>
                <w:szCs w:val="20"/>
              </w:rPr>
            </w:pPr>
            <w:r>
              <w:rPr>
                <w:b/>
                <w:bCs/>
                <w:color w:val="000000" w:themeColor="text1"/>
                <w:sz w:val="20"/>
                <w:szCs w:val="20"/>
              </w:rPr>
              <w:t>8</w:t>
            </w:r>
            <w:r w:rsidR="00B47001">
              <w:rPr>
                <w:b/>
                <w:bCs/>
                <w:color w:val="000000" w:themeColor="text1"/>
                <w:sz w:val="20"/>
                <w:szCs w:val="20"/>
              </w:rPr>
              <w:t>-</w:t>
            </w:r>
            <w:r>
              <w:rPr>
                <w:b/>
                <w:bCs/>
                <w:color w:val="000000" w:themeColor="text1"/>
                <w:sz w:val="20"/>
                <w:szCs w:val="20"/>
              </w:rPr>
              <w:t>10</w:t>
            </w:r>
          </w:p>
        </w:tc>
        <w:tc>
          <w:tcPr>
            <w:tcW w:w="3260" w:type="dxa"/>
            <w:vAlign w:val="center"/>
          </w:tcPr>
          <w:p w14:paraId="335FCE4B" w14:textId="0EB19C01" w:rsidR="00B47001" w:rsidRDefault="00B47001" w:rsidP="2BF2E962">
            <w:pPr>
              <w:rPr>
                <w:sz w:val="20"/>
                <w:szCs w:val="20"/>
              </w:rPr>
            </w:pPr>
            <w:r>
              <w:rPr>
                <w:sz w:val="20"/>
                <w:szCs w:val="20"/>
              </w:rPr>
              <w:t>Part 2 of the worksheet explained through examples on slides.</w:t>
            </w:r>
            <w:r w:rsidR="005B417A">
              <w:rPr>
                <w:sz w:val="20"/>
                <w:szCs w:val="20"/>
              </w:rPr>
              <w:t xml:space="preserve"> Share </w:t>
            </w:r>
            <w:r w:rsidR="00550688">
              <w:rPr>
                <w:sz w:val="20"/>
                <w:szCs w:val="20"/>
              </w:rPr>
              <w:t>slides</w:t>
            </w:r>
            <w:r w:rsidR="005B417A">
              <w:rPr>
                <w:sz w:val="20"/>
                <w:szCs w:val="20"/>
              </w:rPr>
              <w:t xml:space="preserve"> before students work through Part 2 o</w:t>
            </w:r>
            <w:r w:rsidR="00550688">
              <w:rPr>
                <w:sz w:val="20"/>
                <w:szCs w:val="20"/>
              </w:rPr>
              <w:t>f</w:t>
            </w:r>
            <w:r w:rsidR="005B417A">
              <w:rPr>
                <w:sz w:val="20"/>
                <w:szCs w:val="20"/>
              </w:rPr>
              <w:t xml:space="preserve"> worksheet</w:t>
            </w:r>
            <w:r w:rsidR="00C03B78">
              <w:rPr>
                <w:sz w:val="20"/>
                <w:szCs w:val="20"/>
              </w:rPr>
              <w:t>,</w:t>
            </w:r>
            <w:r w:rsidR="005B417A">
              <w:rPr>
                <w:sz w:val="20"/>
                <w:szCs w:val="20"/>
              </w:rPr>
              <w:t xml:space="preserve"> answering questions to examine their project for bias. (15 min)</w:t>
            </w:r>
          </w:p>
        </w:tc>
        <w:tc>
          <w:tcPr>
            <w:tcW w:w="2551" w:type="dxa"/>
          </w:tcPr>
          <w:p w14:paraId="2266AFBF" w14:textId="77777777" w:rsidR="00B47001" w:rsidRDefault="00B47001" w:rsidP="00F37493">
            <w:pPr>
              <w:rPr>
                <w:color w:val="000000" w:themeColor="text1"/>
                <w:sz w:val="20"/>
                <w:szCs w:val="20"/>
              </w:rPr>
            </w:pPr>
            <w:r>
              <w:rPr>
                <w:color w:val="000000" w:themeColor="text1"/>
                <w:sz w:val="20"/>
                <w:szCs w:val="20"/>
              </w:rPr>
              <w:t xml:space="preserve">Consider printing the example </w:t>
            </w:r>
            <w:r w:rsidR="00BF0AAC">
              <w:rPr>
                <w:color w:val="000000" w:themeColor="text1"/>
                <w:sz w:val="20"/>
                <w:szCs w:val="20"/>
              </w:rPr>
              <w:t xml:space="preserve">slide </w:t>
            </w:r>
            <w:r w:rsidR="005B417A">
              <w:rPr>
                <w:color w:val="000000" w:themeColor="text1"/>
                <w:sz w:val="20"/>
                <w:szCs w:val="20"/>
              </w:rPr>
              <w:t>9</w:t>
            </w:r>
            <w:r w:rsidR="00BF0AAC">
              <w:rPr>
                <w:color w:val="000000" w:themeColor="text1"/>
                <w:sz w:val="20"/>
                <w:szCs w:val="20"/>
              </w:rPr>
              <w:t xml:space="preserve"> </w:t>
            </w:r>
            <w:r>
              <w:rPr>
                <w:color w:val="000000" w:themeColor="text1"/>
                <w:sz w:val="20"/>
                <w:szCs w:val="20"/>
              </w:rPr>
              <w:t>for specific students to refer to</w:t>
            </w:r>
            <w:r w:rsidR="00381172">
              <w:rPr>
                <w:color w:val="000000" w:themeColor="text1"/>
                <w:sz w:val="20"/>
                <w:szCs w:val="20"/>
              </w:rPr>
              <w:t>.</w:t>
            </w:r>
          </w:p>
          <w:p w14:paraId="7D79F10E" w14:textId="587108B4" w:rsidR="005B417A" w:rsidRDefault="005B417A" w:rsidP="00F37493">
            <w:pPr>
              <w:rPr>
                <w:color w:val="000000" w:themeColor="text1"/>
                <w:sz w:val="20"/>
                <w:szCs w:val="20"/>
              </w:rPr>
            </w:pPr>
            <w:r>
              <w:rPr>
                <w:color w:val="000000" w:themeColor="text1"/>
                <w:sz w:val="20"/>
                <w:szCs w:val="20"/>
              </w:rPr>
              <w:t>Mixed ability pairs or group some students with an adult.</w:t>
            </w:r>
          </w:p>
        </w:tc>
        <w:tc>
          <w:tcPr>
            <w:tcW w:w="2127" w:type="dxa"/>
          </w:tcPr>
          <w:p w14:paraId="77221ACB" w14:textId="22D2943A" w:rsidR="00B47001" w:rsidRDefault="00B47001" w:rsidP="00665527">
            <w:pPr>
              <w:jc w:val="center"/>
              <w:rPr>
                <w:color w:val="000000" w:themeColor="text1"/>
                <w:sz w:val="20"/>
                <w:szCs w:val="20"/>
              </w:rPr>
            </w:pPr>
            <w:r>
              <w:rPr>
                <w:color w:val="000000" w:themeColor="text1"/>
                <w:sz w:val="20"/>
                <w:szCs w:val="20"/>
              </w:rPr>
              <w:t>Teacher-led</w:t>
            </w:r>
            <w:r w:rsidR="005B417A">
              <w:rPr>
                <w:color w:val="000000" w:themeColor="text1"/>
                <w:sz w:val="20"/>
                <w:szCs w:val="20"/>
              </w:rPr>
              <w:t xml:space="preserve"> examples.</w:t>
            </w:r>
          </w:p>
          <w:p w14:paraId="4A218FCF" w14:textId="00985934" w:rsidR="005B417A" w:rsidRDefault="005B417A" w:rsidP="00665527">
            <w:pPr>
              <w:jc w:val="center"/>
              <w:rPr>
                <w:color w:val="000000" w:themeColor="text1"/>
                <w:sz w:val="20"/>
                <w:szCs w:val="20"/>
              </w:rPr>
            </w:pPr>
            <w:r>
              <w:rPr>
                <w:color w:val="000000" w:themeColor="text1"/>
                <w:sz w:val="20"/>
                <w:szCs w:val="20"/>
              </w:rPr>
              <w:t>Student-led answering questions.</w:t>
            </w:r>
          </w:p>
        </w:tc>
      </w:tr>
      <w:tr w:rsidR="005B417A" w14:paraId="5EF5CB27" w14:textId="77777777" w:rsidTr="1293D367">
        <w:trPr>
          <w:trHeight w:val="345"/>
        </w:trPr>
        <w:tc>
          <w:tcPr>
            <w:tcW w:w="988" w:type="dxa"/>
            <w:vAlign w:val="center"/>
          </w:tcPr>
          <w:p w14:paraId="2D56BD15" w14:textId="0D43A571" w:rsidR="005B417A" w:rsidRDefault="005B417A" w:rsidP="2BF2E962">
            <w:pPr>
              <w:jc w:val="center"/>
              <w:rPr>
                <w:b/>
                <w:bCs/>
                <w:color w:val="000000" w:themeColor="text1"/>
                <w:sz w:val="20"/>
                <w:szCs w:val="20"/>
              </w:rPr>
            </w:pPr>
            <w:r w:rsidRPr="005B417A">
              <w:rPr>
                <w:b/>
                <w:bCs/>
                <w:color w:val="000000" w:themeColor="text1"/>
                <w:sz w:val="15"/>
                <w:szCs w:val="15"/>
              </w:rPr>
              <w:t>Worksheet</w:t>
            </w:r>
          </w:p>
        </w:tc>
        <w:tc>
          <w:tcPr>
            <w:tcW w:w="3260" w:type="dxa"/>
            <w:vAlign w:val="center"/>
          </w:tcPr>
          <w:p w14:paraId="73A0943C" w14:textId="4251C2B6" w:rsidR="005B417A" w:rsidRDefault="005B417A" w:rsidP="2BF2E962">
            <w:pPr>
              <w:rPr>
                <w:sz w:val="20"/>
                <w:szCs w:val="20"/>
              </w:rPr>
            </w:pPr>
            <w:r>
              <w:rPr>
                <w:sz w:val="20"/>
                <w:szCs w:val="20"/>
              </w:rPr>
              <w:t>Students complete Part 3 to prepare for next lesson. (</w:t>
            </w:r>
            <w:r w:rsidR="00B06C64">
              <w:rPr>
                <w:sz w:val="20"/>
                <w:szCs w:val="20"/>
              </w:rPr>
              <w:t>10</w:t>
            </w:r>
            <w:r>
              <w:rPr>
                <w:sz w:val="20"/>
                <w:szCs w:val="20"/>
              </w:rPr>
              <w:t xml:space="preserve"> min)</w:t>
            </w:r>
          </w:p>
        </w:tc>
        <w:tc>
          <w:tcPr>
            <w:tcW w:w="2551" w:type="dxa"/>
          </w:tcPr>
          <w:p w14:paraId="7263C5F8" w14:textId="6F9A55A8" w:rsidR="005B417A" w:rsidRDefault="005B417A" w:rsidP="00F37493">
            <w:pPr>
              <w:rPr>
                <w:color w:val="000000" w:themeColor="text1"/>
                <w:sz w:val="20"/>
                <w:szCs w:val="20"/>
              </w:rPr>
            </w:pPr>
            <w:r>
              <w:rPr>
                <w:color w:val="000000" w:themeColor="text1"/>
                <w:sz w:val="20"/>
                <w:szCs w:val="20"/>
              </w:rPr>
              <w:t>Mixed ability pairs to support. To extend</w:t>
            </w:r>
            <w:r w:rsidR="00C03B78">
              <w:rPr>
                <w:color w:val="000000" w:themeColor="text1"/>
                <w:sz w:val="20"/>
                <w:szCs w:val="20"/>
              </w:rPr>
              <w:t>,</w:t>
            </w:r>
            <w:r>
              <w:rPr>
                <w:color w:val="000000" w:themeColor="text1"/>
                <w:sz w:val="20"/>
                <w:szCs w:val="20"/>
              </w:rPr>
              <w:t xml:space="preserve"> ask students to </w:t>
            </w:r>
            <w:r>
              <w:rPr>
                <w:rFonts w:eastAsia="Arial"/>
                <w:color w:val="000000" w:themeColor="text1"/>
                <w:sz w:val="20"/>
                <w:szCs w:val="20"/>
              </w:rPr>
              <w:t>plan</w:t>
            </w:r>
            <w:r w:rsidRPr="005B417A">
              <w:rPr>
                <w:rFonts w:eastAsia="Arial"/>
                <w:color w:val="000000" w:themeColor="text1"/>
                <w:sz w:val="20"/>
                <w:szCs w:val="20"/>
              </w:rPr>
              <w:t xml:space="preserve"> some additional exercises to widen </w:t>
            </w:r>
            <w:r>
              <w:rPr>
                <w:rFonts w:eastAsia="Arial"/>
                <w:color w:val="000000" w:themeColor="text1"/>
                <w:sz w:val="20"/>
                <w:szCs w:val="20"/>
              </w:rPr>
              <w:t>their</w:t>
            </w:r>
            <w:r w:rsidRPr="005B417A">
              <w:rPr>
                <w:rFonts w:eastAsia="Arial"/>
                <w:color w:val="000000" w:themeColor="text1"/>
                <w:sz w:val="20"/>
                <w:szCs w:val="20"/>
              </w:rPr>
              <w:t xml:space="preserve"> training data set.</w:t>
            </w:r>
          </w:p>
        </w:tc>
        <w:tc>
          <w:tcPr>
            <w:tcW w:w="2127" w:type="dxa"/>
          </w:tcPr>
          <w:p w14:paraId="78AEA4D0" w14:textId="0FEA38DF" w:rsidR="005B417A" w:rsidRDefault="005B417A" w:rsidP="00665527">
            <w:pPr>
              <w:jc w:val="center"/>
              <w:rPr>
                <w:color w:val="000000" w:themeColor="text1"/>
                <w:sz w:val="20"/>
                <w:szCs w:val="20"/>
              </w:rPr>
            </w:pPr>
            <w:r>
              <w:rPr>
                <w:color w:val="000000" w:themeColor="text1"/>
                <w:sz w:val="20"/>
                <w:szCs w:val="20"/>
              </w:rPr>
              <w:t>Student-led planning for next lesson.</w:t>
            </w:r>
          </w:p>
        </w:tc>
      </w:tr>
      <w:tr w:rsidR="00665527" w14:paraId="0CF76A2B" w14:textId="77777777" w:rsidTr="1293D367">
        <w:trPr>
          <w:trHeight w:val="345"/>
        </w:trPr>
        <w:tc>
          <w:tcPr>
            <w:tcW w:w="988" w:type="dxa"/>
            <w:vAlign w:val="center"/>
          </w:tcPr>
          <w:p w14:paraId="462AA4B6" w14:textId="0E44FD23" w:rsidR="00665527" w:rsidRPr="2BF2E962" w:rsidRDefault="00381172" w:rsidP="2BF2E962">
            <w:pPr>
              <w:jc w:val="center"/>
              <w:rPr>
                <w:b/>
                <w:bCs/>
                <w:color w:val="000000" w:themeColor="text1"/>
                <w:sz w:val="20"/>
                <w:szCs w:val="20"/>
              </w:rPr>
            </w:pPr>
            <w:r>
              <w:rPr>
                <w:b/>
                <w:bCs/>
                <w:color w:val="000000" w:themeColor="text1"/>
                <w:sz w:val="20"/>
                <w:szCs w:val="20"/>
              </w:rPr>
              <w:t>1</w:t>
            </w:r>
            <w:r w:rsidR="006625AD">
              <w:rPr>
                <w:b/>
                <w:bCs/>
                <w:color w:val="000000" w:themeColor="text1"/>
                <w:sz w:val="20"/>
                <w:szCs w:val="20"/>
              </w:rPr>
              <w:t>1</w:t>
            </w:r>
            <w:r>
              <w:rPr>
                <w:b/>
                <w:bCs/>
                <w:color w:val="000000" w:themeColor="text1"/>
                <w:sz w:val="20"/>
                <w:szCs w:val="20"/>
              </w:rPr>
              <w:t>-</w:t>
            </w:r>
            <w:r w:rsidR="00665527">
              <w:rPr>
                <w:b/>
                <w:bCs/>
                <w:color w:val="000000" w:themeColor="text1"/>
                <w:sz w:val="20"/>
                <w:szCs w:val="20"/>
              </w:rPr>
              <w:t>1</w:t>
            </w:r>
            <w:r w:rsidR="006625AD">
              <w:rPr>
                <w:b/>
                <w:bCs/>
                <w:color w:val="000000" w:themeColor="text1"/>
                <w:sz w:val="20"/>
                <w:szCs w:val="20"/>
              </w:rPr>
              <w:t>2</w:t>
            </w:r>
          </w:p>
        </w:tc>
        <w:tc>
          <w:tcPr>
            <w:tcW w:w="3260" w:type="dxa"/>
            <w:vAlign w:val="center"/>
          </w:tcPr>
          <w:p w14:paraId="2765C80C" w14:textId="77777777" w:rsidR="00665527" w:rsidRDefault="00BF0AAC" w:rsidP="2BF2E962">
            <w:pPr>
              <w:rPr>
                <w:rFonts w:eastAsia="Arial"/>
                <w:color w:val="000000" w:themeColor="text1"/>
                <w:sz w:val="20"/>
                <w:szCs w:val="20"/>
              </w:rPr>
            </w:pPr>
            <w:r>
              <w:rPr>
                <w:rFonts w:eastAsia="Arial"/>
                <w:color w:val="000000" w:themeColor="text1"/>
                <w:sz w:val="20"/>
                <w:szCs w:val="20"/>
              </w:rPr>
              <w:t>Paired/group discussion, then class discussion</w:t>
            </w:r>
            <w:r w:rsidR="7B018F1E" w:rsidRPr="7B018F1E">
              <w:rPr>
                <w:rFonts w:eastAsia="Arial"/>
                <w:color w:val="000000" w:themeColor="text1"/>
                <w:sz w:val="20"/>
                <w:szCs w:val="20"/>
              </w:rPr>
              <w:t xml:space="preserve"> (</w:t>
            </w:r>
            <w:r>
              <w:rPr>
                <w:rFonts w:eastAsia="Arial"/>
                <w:color w:val="000000" w:themeColor="text1"/>
                <w:sz w:val="20"/>
                <w:szCs w:val="20"/>
              </w:rPr>
              <w:t>5</w:t>
            </w:r>
            <w:r w:rsidR="7B018F1E" w:rsidRPr="7B018F1E">
              <w:rPr>
                <w:rFonts w:eastAsia="Arial"/>
                <w:color w:val="000000" w:themeColor="text1"/>
                <w:sz w:val="20"/>
                <w:szCs w:val="20"/>
              </w:rPr>
              <w:t xml:space="preserve"> mins) </w:t>
            </w:r>
          </w:p>
          <w:p w14:paraId="6CFDA2DF" w14:textId="4C15A658" w:rsidR="00BF0AAC" w:rsidRPr="005B417A" w:rsidRDefault="00BF0AAC" w:rsidP="2BF2E962">
            <w:pPr>
              <w:rPr>
                <w:rFonts w:eastAsia="Arial"/>
                <w:b/>
                <w:bCs/>
                <w:color w:val="000000" w:themeColor="text1"/>
                <w:sz w:val="20"/>
                <w:szCs w:val="20"/>
              </w:rPr>
            </w:pPr>
            <w:r w:rsidRPr="005B417A">
              <w:rPr>
                <w:rFonts w:eastAsia="Arial"/>
                <w:b/>
                <w:bCs/>
                <w:color w:val="000000" w:themeColor="text1"/>
                <w:sz w:val="20"/>
                <w:szCs w:val="20"/>
              </w:rPr>
              <w:t xml:space="preserve">See </w:t>
            </w:r>
            <w:r w:rsidR="00550688">
              <w:rPr>
                <w:rFonts w:eastAsia="Arial"/>
                <w:b/>
                <w:bCs/>
                <w:color w:val="000000" w:themeColor="text1"/>
                <w:sz w:val="20"/>
                <w:szCs w:val="20"/>
              </w:rPr>
              <w:t xml:space="preserve">above </w:t>
            </w:r>
            <w:r w:rsidRPr="005B417A">
              <w:rPr>
                <w:rFonts w:eastAsia="Arial"/>
                <w:b/>
                <w:bCs/>
                <w:color w:val="000000" w:themeColor="text1"/>
                <w:sz w:val="20"/>
                <w:szCs w:val="20"/>
              </w:rPr>
              <w:t>preparation notes</w:t>
            </w:r>
            <w:r w:rsidR="005B417A" w:rsidRPr="005B417A">
              <w:rPr>
                <w:rFonts w:eastAsia="Arial"/>
                <w:b/>
                <w:bCs/>
                <w:color w:val="000000" w:themeColor="text1"/>
                <w:sz w:val="20"/>
                <w:szCs w:val="20"/>
              </w:rPr>
              <w:t xml:space="preserve"> </w:t>
            </w:r>
            <w:r w:rsidR="00550688">
              <w:rPr>
                <w:rFonts w:eastAsia="Arial"/>
                <w:b/>
                <w:bCs/>
                <w:color w:val="000000" w:themeColor="text1"/>
                <w:sz w:val="20"/>
                <w:szCs w:val="20"/>
              </w:rPr>
              <w:t>– discussions around bias</w:t>
            </w:r>
            <w:r w:rsidRPr="005B417A">
              <w:rPr>
                <w:rFonts w:eastAsia="Arial"/>
                <w:b/>
                <w:bCs/>
                <w:color w:val="000000" w:themeColor="text1"/>
                <w:sz w:val="20"/>
                <w:szCs w:val="20"/>
              </w:rPr>
              <w:t>.</w:t>
            </w:r>
          </w:p>
        </w:tc>
        <w:tc>
          <w:tcPr>
            <w:tcW w:w="2551" w:type="dxa"/>
          </w:tcPr>
          <w:p w14:paraId="3DCAE26D" w14:textId="609D6AAB" w:rsidR="00665527" w:rsidRPr="25DB7BB8" w:rsidRDefault="00BF0AAC" w:rsidP="2BF2E962">
            <w:pPr>
              <w:rPr>
                <w:color w:val="000000" w:themeColor="text1"/>
                <w:sz w:val="20"/>
                <w:szCs w:val="20"/>
              </w:rPr>
            </w:pPr>
            <w:r>
              <w:rPr>
                <w:color w:val="000000" w:themeColor="text1"/>
                <w:sz w:val="20"/>
                <w:szCs w:val="20"/>
              </w:rPr>
              <w:t>Mixed ability pairs or groups</w:t>
            </w:r>
          </w:p>
        </w:tc>
        <w:tc>
          <w:tcPr>
            <w:tcW w:w="2127" w:type="dxa"/>
          </w:tcPr>
          <w:p w14:paraId="595E2D29" w14:textId="7C1B4442" w:rsidR="00665527" w:rsidRPr="2BF2E962" w:rsidRDefault="00665527" w:rsidP="00665527">
            <w:pPr>
              <w:jc w:val="center"/>
              <w:rPr>
                <w:color w:val="000000" w:themeColor="text1"/>
                <w:sz w:val="20"/>
                <w:szCs w:val="20"/>
              </w:rPr>
            </w:pPr>
            <w:r w:rsidRPr="25DB7BB8">
              <w:rPr>
                <w:color w:val="000000" w:themeColor="text1"/>
                <w:sz w:val="20"/>
                <w:szCs w:val="20"/>
              </w:rPr>
              <w:t>Teacher-</w:t>
            </w:r>
            <w:r w:rsidR="00BF0AAC">
              <w:rPr>
                <w:color w:val="000000" w:themeColor="text1"/>
                <w:sz w:val="20"/>
                <w:szCs w:val="20"/>
              </w:rPr>
              <w:t>supported</w:t>
            </w:r>
            <w:r>
              <w:rPr>
                <w:color w:val="000000" w:themeColor="text1"/>
                <w:sz w:val="20"/>
                <w:szCs w:val="20"/>
              </w:rPr>
              <w:t xml:space="preserve"> </w:t>
            </w:r>
            <w:r w:rsidR="00BF0AAC">
              <w:rPr>
                <w:color w:val="000000" w:themeColor="text1"/>
                <w:sz w:val="20"/>
                <w:szCs w:val="20"/>
              </w:rPr>
              <w:t>/ Student-sharing</w:t>
            </w:r>
          </w:p>
        </w:tc>
      </w:tr>
      <w:tr w:rsidR="00665527" w14:paraId="76FE59B8" w14:textId="77777777" w:rsidTr="1293D367">
        <w:trPr>
          <w:trHeight w:val="345"/>
        </w:trPr>
        <w:tc>
          <w:tcPr>
            <w:tcW w:w="988" w:type="dxa"/>
            <w:vAlign w:val="center"/>
          </w:tcPr>
          <w:p w14:paraId="66A7EC57" w14:textId="033BD8AA" w:rsidR="00665527" w:rsidRDefault="00665527" w:rsidP="2BF2E962">
            <w:pPr>
              <w:jc w:val="center"/>
              <w:rPr>
                <w:b/>
                <w:bCs/>
                <w:color w:val="000000" w:themeColor="text1"/>
                <w:sz w:val="20"/>
                <w:szCs w:val="20"/>
              </w:rPr>
            </w:pPr>
            <w:r>
              <w:rPr>
                <w:b/>
                <w:bCs/>
                <w:color w:val="000000" w:themeColor="text1"/>
                <w:sz w:val="20"/>
                <w:szCs w:val="20"/>
              </w:rPr>
              <w:t>1</w:t>
            </w:r>
            <w:r w:rsidR="006625AD">
              <w:rPr>
                <w:b/>
                <w:bCs/>
                <w:color w:val="000000" w:themeColor="text1"/>
                <w:sz w:val="20"/>
                <w:szCs w:val="20"/>
              </w:rPr>
              <w:t>3</w:t>
            </w:r>
          </w:p>
        </w:tc>
        <w:tc>
          <w:tcPr>
            <w:tcW w:w="3260" w:type="dxa"/>
            <w:vAlign w:val="center"/>
          </w:tcPr>
          <w:p w14:paraId="2ADE524F" w14:textId="03B62A36" w:rsidR="00665527" w:rsidRDefault="7B018F1E" w:rsidP="2BF2E962">
            <w:pPr>
              <w:rPr>
                <w:rFonts w:eastAsia="Arial"/>
                <w:color w:val="000000" w:themeColor="text1"/>
                <w:sz w:val="20"/>
                <w:szCs w:val="20"/>
                <w:vertAlign w:val="superscript"/>
              </w:rPr>
            </w:pPr>
            <w:r w:rsidRPr="7B018F1E">
              <w:rPr>
                <w:rFonts w:eastAsia="Arial"/>
                <w:color w:val="000000" w:themeColor="text1"/>
                <w:sz w:val="20"/>
                <w:szCs w:val="20"/>
              </w:rPr>
              <w:t>Reflect on your learning (</w:t>
            </w:r>
            <w:r w:rsidR="00880EFA">
              <w:rPr>
                <w:rFonts w:eastAsia="Arial"/>
                <w:color w:val="000000" w:themeColor="text1"/>
                <w:sz w:val="20"/>
                <w:szCs w:val="20"/>
              </w:rPr>
              <w:t>1</w:t>
            </w:r>
            <w:r w:rsidRPr="7B018F1E">
              <w:rPr>
                <w:rFonts w:eastAsia="Arial"/>
                <w:color w:val="000000" w:themeColor="text1"/>
                <w:sz w:val="20"/>
                <w:szCs w:val="20"/>
              </w:rPr>
              <w:t xml:space="preserve"> min)</w:t>
            </w:r>
          </w:p>
        </w:tc>
        <w:tc>
          <w:tcPr>
            <w:tcW w:w="2551" w:type="dxa"/>
          </w:tcPr>
          <w:p w14:paraId="33199368" w14:textId="77777777" w:rsidR="00665527" w:rsidRPr="2BF2E962" w:rsidRDefault="00665527" w:rsidP="2BF2E962">
            <w:pPr>
              <w:rPr>
                <w:color w:val="000000" w:themeColor="text1"/>
                <w:sz w:val="20"/>
                <w:szCs w:val="20"/>
              </w:rPr>
            </w:pPr>
          </w:p>
        </w:tc>
        <w:tc>
          <w:tcPr>
            <w:tcW w:w="2127" w:type="dxa"/>
          </w:tcPr>
          <w:p w14:paraId="373BEFDC" w14:textId="2B5D3DD3" w:rsidR="00665527" w:rsidRDefault="00665527" w:rsidP="00665527">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 student-led</w:t>
            </w:r>
          </w:p>
        </w:tc>
      </w:tr>
      <w:tr w:rsidR="00665527" w14:paraId="2B0AEB6A" w14:textId="77777777" w:rsidTr="1293D367">
        <w:trPr>
          <w:trHeight w:val="345"/>
        </w:trPr>
        <w:tc>
          <w:tcPr>
            <w:tcW w:w="988" w:type="dxa"/>
            <w:vAlign w:val="center"/>
          </w:tcPr>
          <w:p w14:paraId="1FC33268" w14:textId="0092DD72" w:rsidR="00665527" w:rsidRDefault="00665527" w:rsidP="2BF2E962">
            <w:pPr>
              <w:jc w:val="center"/>
              <w:rPr>
                <w:b/>
                <w:bCs/>
                <w:color w:val="000000" w:themeColor="text1"/>
                <w:sz w:val="20"/>
                <w:szCs w:val="20"/>
              </w:rPr>
            </w:pPr>
            <w:r>
              <w:rPr>
                <w:b/>
                <w:bCs/>
                <w:color w:val="000000" w:themeColor="text1"/>
                <w:sz w:val="20"/>
                <w:szCs w:val="20"/>
              </w:rPr>
              <w:t>1</w:t>
            </w:r>
            <w:r w:rsidR="006625AD">
              <w:rPr>
                <w:b/>
                <w:bCs/>
                <w:color w:val="000000" w:themeColor="text1"/>
                <w:sz w:val="20"/>
                <w:szCs w:val="20"/>
              </w:rPr>
              <w:t>4</w:t>
            </w:r>
          </w:p>
        </w:tc>
        <w:tc>
          <w:tcPr>
            <w:tcW w:w="3260" w:type="dxa"/>
            <w:vAlign w:val="center"/>
          </w:tcPr>
          <w:p w14:paraId="0DD47425" w14:textId="685C02B8" w:rsidR="00665527" w:rsidRDefault="7B018F1E" w:rsidP="2BF2E962">
            <w:pPr>
              <w:rPr>
                <w:rFonts w:eastAsia="Arial"/>
                <w:color w:val="000000" w:themeColor="text1"/>
                <w:sz w:val="20"/>
                <w:szCs w:val="20"/>
              </w:rPr>
            </w:pPr>
            <w:r w:rsidRPr="7B018F1E">
              <w:rPr>
                <w:rFonts w:eastAsia="Arial"/>
                <w:color w:val="000000" w:themeColor="text1"/>
                <w:sz w:val="20"/>
                <w:szCs w:val="20"/>
              </w:rPr>
              <w:t>Look ahead (1 min)</w:t>
            </w:r>
          </w:p>
        </w:tc>
        <w:tc>
          <w:tcPr>
            <w:tcW w:w="2551" w:type="dxa"/>
          </w:tcPr>
          <w:p w14:paraId="587A9B5C" w14:textId="77777777" w:rsidR="00665527" w:rsidRPr="25DB7BB8" w:rsidRDefault="00665527" w:rsidP="2BF2E962">
            <w:pPr>
              <w:rPr>
                <w:rFonts w:eastAsia="Arial"/>
                <w:color w:val="000000" w:themeColor="text1"/>
                <w:sz w:val="20"/>
                <w:szCs w:val="20"/>
                <w:lang w:val="en-US"/>
              </w:rPr>
            </w:pPr>
          </w:p>
        </w:tc>
        <w:tc>
          <w:tcPr>
            <w:tcW w:w="2127" w:type="dxa"/>
          </w:tcPr>
          <w:p w14:paraId="41185DF2" w14:textId="48FD6D44" w:rsidR="00665527" w:rsidRDefault="003232B5" w:rsidP="00665527">
            <w:pPr>
              <w:jc w:val="center"/>
              <w:rPr>
                <w:color w:val="000000" w:themeColor="text1"/>
                <w:sz w:val="20"/>
                <w:szCs w:val="20"/>
              </w:rPr>
            </w:pPr>
            <w:r>
              <w:rPr>
                <w:rFonts w:eastAsia="Arial"/>
                <w:color w:val="000000" w:themeColor="text1"/>
                <w:sz w:val="20"/>
                <w:szCs w:val="20"/>
                <w:lang w:val="en-US"/>
              </w:rPr>
              <w:t>Teacher</w:t>
            </w:r>
            <w:r w:rsidR="00665527">
              <w:rPr>
                <w:color w:val="000000" w:themeColor="text1"/>
                <w:sz w:val="20"/>
                <w:szCs w:val="20"/>
              </w:rPr>
              <w:t>-led</w:t>
            </w:r>
          </w:p>
        </w:tc>
      </w:tr>
    </w:tbl>
    <w:p w14:paraId="11A1F673" w14:textId="77777777" w:rsidR="001478BF" w:rsidRDefault="001478BF" w:rsidP="7BED4C0A">
      <w:pPr>
        <w:pStyle w:val="Heading1"/>
        <w:spacing w:line="288" w:lineRule="auto"/>
        <w:rPr>
          <w:color w:val="6C4BC1"/>
          <w:sz w:val="20"/>
          <w:szCs w:val="20"/>
        </w:rPr>
      </w:pPr>
    </w:p>
    <w:p w14:paraId="71FF7626" w14:textId="77777777" w:rsidR="00EC00E0" w:rsidRPr="00EC00E0" w:rsidRDefault="00EC00E0" w:rsidP="7BED4C0A">
      <w:pPr>
        <w:pStyle w:val="Heading1"/>
        <w:spacing w:line="288" w:lineRule="auto"/>
        <w:rPr>
          <w:color w:val="6C4BC1"/>
          <w:sz w:val="10"/>
          <w:szCs w:val="10"/>
        </w:rPr>
      </w:pPr>
    </w:p>
    <w:p w14:paraId="3AD373AB" w14:textId="0FF2D5C4" w:rsidR="00160D05" w:rsidRPr="00E8013F" w:rsidRDefault="00160D05" w:rsidP="7BED4C0A">
      <w:pPr>
        <w:pStyle w:val="Heading1"/>
        <w:spacing w:line="288" w:lineRule="auto"/>
        <w:rPr>
          <w:color w:val="auto"/>
        </w:rPr>
      </w:pPr>
      <w:r w:rsidRPr="000C2AF5">
        <w:rPr>
          <w:noProof/>
        </w:rPr>
        <mc:AlternateContent>
          <mc:Choice Requires="wps">
            <w:drawing>
              <wp:anchor distT="0" distB="0" distL="114300" distR="114300" simplePos="0" relativeHeight="251664384" behindDoc="0" locked="0" layoutInCell="1" allowOverlap="1" wp14:anchorId="5D093A71" wp14:editId="4613DA4A">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xmlns:w16cei="http://schemas.microsoft.com/office/word/2026/wordml/cei">
            <w:pict xmlns:w="http://schemas.openxmlformats.org/wordprocessingml/2006/main" w14:anchorId="2E302338">
              <v:line xmlns:w14="http://schemas.microsoft.com/office/word/2010/wordml" xmlns:o="urn:schemas-microsoft-com:office:office" xmlns:v="urn:schemas-microsoft-com:vml" id="Straight Connector 1"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6c4bc1" strokeweight="5.75pt" from=".1pt,33.05pt" to="450.4pt,33.05pt" w14:anchorId="6A86A2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v:stroke joinstyle="miter" endcap="round"/>
              </v:line>
            </w:pict>
          </mc:Fallback>
        </mc:AlternateContent>
      </w:r>
      <w:r w:rsidRPr="000C2AF5">
        <w:t xml:space="preserve">Assessment: </w:t>
      </w:r>
      <w:r w:rsidRPr="7BED4C0A">
        <w:t>after the lesson</w:t>
      </w:r>
    </w:p>
    <w:p w14:paraId="3A06C14D" w14:textId="344E1CC2" w:rsidR="001D7069" w:rsidRPr="008126A8" w:rsidRDefault="00550688" w:rsidP="3614AC25">
      <w:pPr>
        <w:rPr>
          <w:rFonts w:ascii="Helvetica" w:eastAsia="Helvetica" w:hAnsi="Helvetica" w:cs="Helvetica"/>
          <w:color w:val="323232"/>
          <w:lang w:val="en-US"/>
        </w:rPr>
      </w:pPr>
      <w:r>
        <w:t>S</w:t>
      </w:r>
      <w:r w:rsidR="3614AC25">
        <w:t>ome questions you might want to include when assessing your students:</w:t>
      </w:r>
    </w:p>
    <w:p w14:paraId="15A8343B" w14:textId="1F8BB6B8" w:rsidR="488E7AE1" w:rsidRPr="001B768E" w:rsidRDefault="7F1091DA">
      <w:pPr>
        <w:pStyle w:val="ListParagraph"/>
        <w:numPr>
          <w:ilvl w:val="0"/>
          <w:numId w:val="2"/>
        </w:numPr>
        <w:spacing w:before="0" w:after="0"/>
        <w:rPr>
          <w:rFonts w:eastAsia="Arial"/>
          <w:color w:val="000000" w:themeColor="text1"/>
        </w:rPr>
      </w:pPr>
      <w:r w:rsidRPr="7F1091DA">
        <w:rPr>
          <w:rFonts w:eastAsia="Arial"/>
          <w:color w:val="000000" w:themeColor="text1"/>
        </w:rPr>
        <w:t xml:space="preserve">Can students explain </w:t>
      </w:r>
      <w:r w:rsidR="001B768E">
        <w:rPr>
          <w:rFonts w:eastAsia="Arial"/>
          <w:color w:val="000000" w:themeColor="text1"/>
        </w:rPr>
        <w:t xml:space="preserve">why an AI exercise timer only trained on high impact exercises won’t work accurately for all </w:t>
      </w:r>
      <w:r w:rsidR="00A53012">
        <w:rPr>
          <w:rFonts w:eastAsia="Arial"/>
          <w:color w:val="000000" w:themeColor="text1"/>
        </w:rPr>
        <w:t>young people</w:t>
      </w:r>
      <w:r w:rsidRPr="7F1091DA">
        <w:rPr>
          <w:rFonts w:eastAsia="Arial"/>
          <w:color w:val="000000" w:themeColor="text1"/>
        </w:rPr>
        <w:t>?</w:t>
      </w:r>
      <w:r w:rsidR="009175A6">
        <w:rPr>
          <w:rFonts w:eastAsia="Arial"/>
          <w:color w:val="000000" w:themeColor="text1"/>
        </w:rPr>
        <w:t xml:space="preserve"> </w:t>
      </w:r>
      <w:r w:rsidR="009175A6" w:rsidRPr="009175A6">
        <w:rPr>
          <w:rFonts w:eastAsia="Arial"/>
          <w:i/>
          <w:iCs/>
          <w:color w:val="000000" w:themeColor="text1"/>
        </w:rPr>
        <w:t xml:space="preserve">For example, </w:t>
      </w:r>
      <w:r w:rsidR="001B768E">
        <w:rPr>
          <w:rFonts w:eastAsia="Arial"/>
          <w:i/>
          <w:iCs/>
          <w:color w:val="000000" w:themeColor="text1"/>
        </w:rPr>
        <w:t xml:space="preserve">some young people may choose to do daily </w:t>
      </w:r>
      <w:r w:rsidR="00A53012">
        <w:rPr>
          <w:rFonts w:eastAsia="Arial"/>
          <w:i/>
          <w:iCs/>
          <w:color w:val="000000" w:themeColor="text1"/>
        </w:rPr>
        <w:t>gentle</w:t>
      </w:r>
      <w:r w:rsidR="001B768E">
        <w:rPr>
          <w:rFonts w:eastAsia="Arial"/>
          <w:i/>
          <w:iCs/>
          <w:color w:val="000000" w:themeColor="text1"/>
        </w:rPr>
        <w:t xml:space="preserve"> exercises that look different to the high impact data samples</w:t>
      </w:r>
      <w:r w:rsidR="009175A6" w:rsidRPr="009175A6">
        <w:rPr>
          <w:rFonts w:eastAsia="Arial"/>
          <w:i/>
          <w:iCs/>
          <w:color w:val="000000" w:themeColor="text1"/>
        </w:rPr>
        <w:t>.</w:t>
      </w:r>
      <w:r w:rsidR="001B768E">
        <w:rPr>
          <w:rFonts w:eastAsia="Arial"/>
          <w:i/>
          <w:iCs/>
          <w:color w:val="000000" w:themeColor="text1"/>
        </w:rPr>
        <w:t xml:space="preserve"> If the model has not been trained on these types of samples, it may not match their movements correctly and their exercises may not be counted.</w:t>
      </w:r>
    </w:p>
    <w:p w14:paraId="7BCB92E5" w14:textId="66C90F50" w:rsidR="001B768E" w:rsidRPr="001B768E" w:rsidRDefault="001B768E">
      <w:pPr>
        <w:pStyle w:val="ListParagraph"/>
        <w:numPr>
          <w:ilvl w:val="0"/>
          <w:numId w:val="2"/>
        </w:numPr>
        <w:spacing w:before="0" w:after="0"/>
        <w:rPr>
          <w:rFonts w:eastAsia="Arial"/>
          <w:color w:val="000000" w:themeColor="text1"/>
        </w:rPr>
      </w:pPr>
      <w:r w:rsidRPr="7F1091DA">
        <w:rPr>
          <w:rFonts w:eastAsia="Arial"/>
          <w:color w:val="000000" w:themeColor="text1"/>
        </w:rPr>
        <w:t xml:space="preserve">Can students explain </w:t>
      </w:r>
      <w:r>
        <w:rPr>
          <w:rFonts w:eastAsia="Arial"/>
          <w:color w:val="000000" w:themeColor="text1"/>
        </w:rPr>
        <w:t>how bias occurs in AI models</w:t>
      </w:r>
      <w:r w:rsidRPr="7F1091DA">
        <w:rPr>
          <w:rFonts w:eastAsia="Arial"/>
          <w:color w:val="000000" w:themeColor="text1"/>
        </w:rPr>
        <w:t>?</w:t>
      </w:r>
      <w:r>
        <w:rPr>
          <w:rFonts w:eastAsia="Arial"/>
          <w:color w:val="000000" w:themeColor="text1"/>
        </w:rPr>
        <w:t xml:space="preserve"> </w:t>
      </w:r>
      <w:r>
        <w:rPr>
          <w:rFonts w:eastAsia="Arial"/>
          <w:i/>
          <w:iCs/>
          <w:color w:val="000000" w:themeColor="text1"/>
        </w:rPr>
        <w:t xml:space="preserve">They can refer to any of the examples used throughout the lesson and explain that inaccurate </w:t>
      </w:r>
      <w:r w:rsidR="00A53012">
        <w:rPr>
          <w:rFonts w:eastAsia="Arial"/>
          <w:i/>
          <w:iCs/>
          <w:color w:val="000000" w:themeColor="text1"/>
        </w:rPr>
        <w:t>data or</w:t>
      </w:r>
      <w:r>
        <w:rPr>
          <w:rFonts w:eastAsia="Arial"/>
          <w:i/>
          <w:iCs/>
          <w:color w:val="000000" w:themeColor="text1"/>
        </w:rPr>
        <w:t xml:space="preserve"> </w:t>
      </w:r>
      <w:r w:rsidR="00A53012">
        <w:rPr>
          <w:rFonts w:eastAsia="Arial"/>
          <w:i/>
          <w:iCs/>
          <w:color w:val="000000" w:themeColor="text1"/>
        </w:rPr>
        <w:t>gaps in</w:t>
      </w:r>
      <w:r>
        <w:rPr>
          <w:rFonts w:eastAsia="Arial"/>
          <w:i/>
          <w:iCs/>
          <w:color w:val="000000" w:themeColor="text1"/>
        </w:rPr>
        <w:t xml:space="preserve"> data leads to bias.</w:t>
      </w:r>
    </w:p>
    <w:p w14:paraId="4C891FDC" w14:textId="0D115BCC" w:rsidR="001B768E" w:rsidRPr="001B768E" w:rsidRDefault="001B768E">
      <w:pPr>
        <w:pStyle w:val="ListParagraph"/>
        <w:numPr>
          <w:ilvl w:val="0"/>
          <w:numId w:val="2"/>
        </w:numPr>
        <w:spacing w:before="0" w:after="0"/>
        <w:rPr>
          <w:rFonts w:eastAsia="Arial"/>
          <w:color w:val="000000" w:themeColor="text1"/>
        </w:rPr>
      </w:pPr>
      <w:r w:rsidRPr="7F1091DA">
        <w:rPr>
          <w:rFonts w:eastAsia="Arial"/>
          <w:color w:val="000000" w:themeColor="text1"/>
        </w:rPr>
        <w:t xml:space="preserve">Can students explain </w:t>
      </w:r>
      <w:r>
        <w:rPr>
          <w:rFonts w:eastAsia="Arial"/>
          <w:color w:val="000000" w:themeColor="text1"/>
        </w:rPr>
        <w:t>the real-world impact of bias in AI models</w:t>
      </w:r>
      <w:r w:rsidRPr="7F1091DA">
        <w:rPr>
          <w:rFonts w:eastAsia="Arial"/>
          <w:color w:val="000000" w:themeColor="text1"/>
        </w:rPr>
        <w:t>?</w:t>
      </w:r>
      <w:r>
        <w:rPr>
          <w:rFonts w:eastAsia="Arial"/>
          <w:color w:val="000000" w:themeColor="text1"/>
        </w:rPr>
        <w:t xml:space="preserve"> </w:t>
      </w:r>
      <w:r>
        <w:rPr>
          <w:rFonts w:eastAsia="Arial"/>
          <w:i/>
          <w:iCs/>
          <w:color w:val="000000" w:themeColor="text1"/>
        </w:rPr>
        <w:t>They can refer to any of the examples used throughout the lesson and explain how it impacted users of technology.</w:t>
      </w:r>
    </w:p>
    <w:p w14:paraId="08C80099" w14:textId="77777777" w:rsidR="001B768E" w:rsidRDefault="001B768E" w:rsidP="001B768E">
      <w:pPr>
        <w:pStyle w:val="ListParagraph"/>
        <w:spacing w:before="0" w:after="0"/>
        <w:rPr>
          <w:rFonts w:eastAsia="Arial"/>
          <w:color w:val="000000" w:themeColor="text1"/>
        </w:rPr>
      </w:pPr>
    </w:p>
    <w:p w14:paraId="42396C12" w14:textId="706BC9C8" w:rsidR="00F82986" w:rsidRDefault="00F82986">
      <w:pPr>
        <w:spacing w:line="240" w:lineRule="auto"/>
        <w:rPr>
          <w:rFonts w:eastAsiaTheme="majorEastAsia"/>
          <w:b/>
          <w:bCs/>
          <w:color w:val="000000" w:themeColor="text1"/>
          <w:sz w:val="44"/>
          <w:szCs w:val="26"/>
        </w:rPr>
      </w:pPr>
    </w:p>
    <w:p w14:paraId="74F96981" w14:textId="43241200" w:rsidR="00C3021F" w:rsidRPr="00B92D71" w:rsidRDefault="00C3021F" w:rsidP="00B92D71">
      <w:pPr>
        <w:pStyle w:val="Heading1"/>
        <w:spacing w:line="288" w:lineRule="auto"/>
      </w:pPr>
      <w:r w:rsidRPr="00BC566A">
        <w:rPr>
          <w:noProof/>
        </w:rPr>
        <mc:AlternateContent>
          <mc:Choice Requires="wps">
            <w:drawing>
              <wp:anchor distT="0" distB="0" distL="114300" distR="114300" simplePos="0" relativeHeight="251666432" behindDoc="0" locked="0" layoutInCell="1" allowOverlap="1" wp14:anchorId="46C82414" wp14:editId="284F4A28">
                <wp:simplePos x="0" y="0"/>
                <wp:positionH relativeFrom="column">
                  <wp:posOffset>1270</wp:posOffset>
                </wp:positionH>
                <wp:positionV relativeFrom="paragraph">
                  <wp:posOffset>419947</wp:posOffset>
                </wp:positionV>
                <wp:extent cx="5718962" cy="0"/>
                <wp:effectExtent l="38100" t="38100" r="46990" b="38100"/>
                <wp:wrapNone/>
                <wp:docPr id="1523900487"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2A92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xmlns:w16cei="http://schemas.microsoft.com/office/word/2026/wordml/cei">
            <w:pict w14:anchorId="767D41FC">
              <v:line id="Straight Connector 1"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2a92d6" strokeweight="5.75pt" from=".1pt,33.05pt" to="450.4pt,33.05pt" w14:anchorId="623F1F0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">
                <v:stroke joinstyle="miter" endcap="round"/>
              </v:line>
            </w:pict>
          </mc:Fallback>
        </mc:AlternateContent>
      </w:r>
      <w:r w:rsidR="000C2AF5">
        <w:t>V</w:t>
      </w:r>
      <w:r w:rsidRPr="00BC566A">
        <w:t xml:space="preserve">ocabulary </w:t>
      </w:r>
      <w:r w:rsidR="00BC566A" w:rsidRPr="00BC566A">
        <w:t>in this</w:t>
      </w:r>
      <w:r w:rsidRPr="00BC566A">
        <w:t xml:space="preserve"> lesson</w:t>
      </w:r>
    </w:p>
    <w:p w14:paraId="6C974D73" w14:textId="77777777" w:rsidR="00A94031" w:rsidRPr="00A94031" w:rsidRDefault="00A94031" w:rsidP="00A94031">
      <w:pPr>
        <w:pStyle w:val="ListParagraph"/>
        <w:spacing w:line="240" w:lineRule="auto"/>
        <w:ind w:left="714"/>
        <w:rPr>
          <w:rFonts w:eastAsia="Arial"/>
          <w:color w:val="333333"/>
          <w:lang w:val="en-US"/>
        </w:rPr>
      </w:pPr>
    </w:p>
    <w:p w14:paraId="1FB95E18" w14:textId="6D3D8800" w:rsidR="00E46D77" w:rsidRPr="00A32ABA" w:rsidRDefault="00E46D77" w:rsidP="00E46D77">
      <w:pPr>
        <w:pStyle w:val="ListParagraph"/>
        <w:numPr>
          <w:ilvl w:val="0"/>
          <w:numId w:val="1"/>
        </w:numPr>
        <w:spacing w:line="240" w:lineRule="auto"/>
        <w:ind w:left="714" w:hanging="357"/>
        <w:rPr>
          <w:rFonts w:eastAsia="Arial"/>
          <w:color w:val="333333"/>
          <w:lang w:val="en-US"/>
        </w:rPr>
      </w:pPr>
      <w:r w:rsidRPr="00E46D77">
        <w:rPr>
          <w:b/>
          <w:bCs/>
        </w:rPr>
        <w:t>Action</w:t>
      </w:r>
      <w:r>
        <w:t xml:space="preserve"> </w:t>
      </w:r>
      <w:r w:rsidR="00DA3528">
        <w:t>– </w:t>
      </w:r>
      <w:r>
        <w:t xml:space="preserve">the type of movement you want </w:t>
      </w:r>
      <w:proofErr w:type="spellStart"/>
      <w:r>
        <w:t>micro:bit</w:t>
      </w:r>
      <w:proofErr w:type="spellEnd"/>
      <w:r>
        <w:t xml:space="preserve"> </w:t>
      </w:r>
      <w:proofErr w:type="spellStart"/>
      <w:r>
        <w:t>CreateAl</w:t>
      </w:r>
      <w:proofErr w:type="spellEnd"/>
      <w:r>
        <w:t xml:space="preserve"> to identify, for example, waving or clapping</w:t>
      </w:r>
    </w:p>
    <w:p w14:paraId="0714729F" w14:textId="3A2A566F" w:rsidR="00A32ABA" w:rsidRPr="007D4216" w:rsidRDefault="00A32ABA" w:rsidP="00E46D77">
      <w:pPr>
        <w:pStyle w:val="ListParagraph"/>
        <w:numPr>
          <w:ilvl w:val="0"/>
          <w:numId w:val="1"/>
        </w:numPr>
        <w:spacing w:line="240" w:lineRule="auto"/>
        <w:ind w:left="714" w:hanging="357"/>
        <w:rPr>
          <w:rFonts w:eastAsia="Arial"/>
          <w:color w:val="333333"/>
          <w:lang w:val="en-US"/>
        </w:rPr>
      </w:pPr>
      <w:r>
        <w:rPr>
          <w:b/>
          <w:bCs/>
        </w:rPr>
        <w:t xml:space="preserve">Bias </w:t>
      </w:r>
      <w:r w:rsidR="00550688">
        <w:rPr>
          <w:b/>
          <w:bCs/>
        </w:rPr>
        <w:t>(</w:t>
      </w:r>
      <w:r>
        <w:rPr>
          <w:b/>
          <w:bCs/>
        </w:rPr>
        <w:t>AI</w:t>
      </w:r>
      <w:r w:rsidR="00550688">
        <w:rPr>
          <w:b/>
          <w:bCs/>
        </w:rPr>
        <w:t>)</w:t>
      </w:r>
      <w:r>
        <w:rPr>
          <w:b/>
          <w:bCs/>
        </w:rPr>
        <w:t xml:space="preserve"> –</w:t>
      </w:r>
      <w:r w:rsidR="00550688">
        <w:rPr>
          <w:b/>
          <w:bCs/>
        </w:rPr>
        <w:t xml:space="preserve"> </w:t>
      </w:r>
      <w:r w:rsidR="00550688">
        <w:t>occurs when AI systems produce outputs that discriminate against different groups of people.</w:t>
      </w:r>
    </w:p>
    <w:p w14:paraId="1E62D0BE" w14:textId="4D99D686" w:rsidR="00E46D77" w:rsidRPr="002E3BD8" w:rsidRDefault="00E46D77" w:rsidP="00E46D77">
      <w:pPr>
        <w:pStyle w:val="ListParagraph"/>
        <w:numPr>
          <w:ilvl w:val="0"/>
          <w:numId w:val="1"/>
        </w:numPr>
        <w:spacing w:line="240" w:lineRule="auto"/>
        <w:ind w:left="714" w:hanging="357"/>
        <w:rPr>
          <w:rFonts w:eastAsia="Arial"/>
          <w:color w:val="333333"/>
          <w:lang w:val="en-US"/>
        </w:rPr>
      </w:pPr>
      <w:r w:rsidRPr="00E46D77">
        <w:rPr>
          <w:b/>
          <w:bCs/>
        </w:rPr>
        <w:t>Data samples</w:t>
      </w:r>
      <w:r>
        <w:t xml:space="preserve"> </w:t>
      </w:r>
      <w:r w:rsidR="00DA3528">
        <w:t>– </w:t>
      </w:r>
      <w:r>
        <w:t xml:space="preserve">short collections of movement data lasting approximately </w:t>
      </w:r>
      <w:r w:rsidR="00CD4EA5">
        <w:t>one</w:t>
      </w:r>
      <w:r>
        <w:t xml:space="preserve"> second</w:t>
      </w:r>
    </w:p>
    <w:p w14:paraId="125D29E9" w14:textId="4172420F" w:rsidR="00C3021F" w:rsidRPr="001340A5" w:rsidRDefault="00C3021F" w:rsidP="00C3021F">
      <w:pPr>
        <w:pStyle w:val="ListParagraph"/>
        <w:numPr>
          <w:ilvl w:val="0"/>
          <w:numId w:val="1"/>
        </w:numPr>
        <w:spacing w:line="240" w:lineRule="auto"/>
        <w:ind w:left="714" w:hanging="357"/>
        <w:rPr>
          <w:rFonts w:eastAsia="Arial"/>
          <w:color w:val="333333"/>
          <w:lang w:val="en-US"/>
        </w:rPr>
      </w:pPr>
      <w:r w:rsidRPr="00E46D77">
        <w:rPr>
          <w:b/>
          <w:bCs/>
        </w:rPr>
        <w:t>M</w:t>
      </w:r>
      <w:r w:rsidR="00E46D77" w:rsidRPr="00E46D77">
        <w:rPr>
          <w:b/>
          <w:bCs/>
        </w:rPr>
        <w:t>achine learning (M</w:t>
      </w:r>
      <w:r w:rsidRPr="00E46D77">
        <w:rPr>
          <w:b/>
          <w:bCs/>
        </w:rPr>
        <w:t>L</w:t>
      </w:r>
      <w:r w:rsidR="00E46D77" w:rsidRPr="00E46D77">
        <w:rPr>
          <w:b/>
          <w:bCs/>
        </w:rPr>
        <w:t>)</w:t>
      </w:r>
      <w:r w:rsidRPr="00E46D77">
        <w:rPr>
          <w:b/>
          <w:bCs/>
        </w:rPr>
        <w:t xml:space="preserve"> model</w:t>
      </w:r>
      <w:r>
        <w:t xml:space="preserve"> </w:t>
      </w:r>
      <w:r w:rsidR="00DA3528">
        <w:t xml:space="preserve">– </w:t>
      </w:r>
      <w:r>
        <w:t xml:space="preserve">a set of rules developed by a machine learning system to </w:t>
      </w:r>
      <w:r w:rsidR="00E46D77">
        <w:t>sort</w:t>
      </w:r>
      <w:r>
        <w:t xml:space="preserve"> new data </w:t>
      </w:r>
      <w:r w:rsidR="00E46D77">
        <w:t xml:space="preserve">into categories </w:t>
      </w:r>
      <w:r>
        <w:t>based on patterns in existing data</w:t>
      </w:r>
    </w:p>
    <w:p w14:paraId="389F27A0" w14:textId="36F311F7" w:rsidR="001340A5" w:rsidRPr="00A03F28" w:rsidRDefault="001340A5" w:rsidP="00C3021F">
      <w:pPr>
        <w:pStyle w:val="ListParagraph"/>
        <w:numPr>
          <w:ilvl w:val="0"/>
          <w:numId w:val="1"/>
        </w:numPr>
        <w:spacing w:line="240" w:lineRule="auto"/>
        <w:ind w:left="714" w:hanging="357"/>
        <w:rPr>
          <w:rFonts w:eastAsia="Arial"/>
          <w:color w:val="333333"/>
          <w:lang w:val="en-US"/>
        </w:rPr>
      </w:pPr>
      <w:r>
        <w:rPr>
          <w:b/>
          <w:bCs/>
        </w:rPr>
        <w:t>Training data</w:t>
      </w:r>
      <w:r>
        <w:t xml:space="preserve"> – a set </w:t>
      </w:r>
      <w:r w:rsidR="00CB7643">
        <w:t>of data used to train an ML model</w:t>
      </w:r>
      <w:r w:rsidR="000F476F">
        <w:t>.</w:t>
      </w:r>
    </w:p>
    <w:p w14:paraId="39ADAA0B" w14:textId="7ED692C5" w:rsidR="00A059B8" w:rsidRPr="003F399D" w:rsidRDefault="00A059B8" w:rsidP="003F399D">
      <w:pPr>
        <w:rPr>
          <w:rFonts w:eastAsia="Arial"/>
          <w:color w:val="000000" w:themeColor="text1"/>
        </w:rPr>
      </w:pPr>
      <w:r w:rsidRPr="00A059B8">
        <w:rPr>
          <w:rFonts w:eastAsia="Arial"/>
          <w:color w:val="323232"/>
          <w:lang w:val="en-US"/>
        </w:rPr>
        <w:t>You can find additional vocabulary definitions within the micro:bit CreateAI glossary:</w:t>
      </w:r>
      <w:r w:rsidR="00B278B5">
        <w:rPr>
          <w:rFonts w:eastAsia="Arial"/>
          <w:color w:val="323232"/>
          <w:lang w:val="en-US"/>
        </w:rPr>
        <w:t xml:space="preserve"> </w:t>
      </w:r>
      <w:hyperlink r:id="rId8" w:history="1">
        <w:r w:rsidR="00B278B5" w:rsidRPr="007304A2">
          <w:rPr>
            <w:rStyle w:val="Hyperlink"/>
            <w:rFonts w:eastAsia="Arial"/>
            <w:lang w:val="en-US"/>
          </w:rPr>
          <w:t>https://mbit.io/createai-glossary</w:t>
        </w:r>
      </w:hyperlink>
      <w:r w:rsidR="00B278B5">
        <w:rPr>
          <w:rFonts w:eastAsia="Arial"/>
          <w:color w:val="323232"/>
          <w:lang w:val="en-US"/>
        </w:rPr>
        <w:t xml:space="preserve"> </w:t>
      </w:r>
    </w:p>
    <w:sectPr w:rsidR="00A059B8" w:rsidRPr="003F399D" w:rsidSect="00B95337">
      <w:headerReference w:type="even" r:id="rId9"/>
      <w:headerReference w:type="default" r:id="rId10"/>
      <w:footerReference w:type="even" r:id="rId11"/>
      <w:footerReference w:type="default" r:id="rId12"/>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D8E7FE" w14:textId="77777777" w:rsidR="0047624F" w:rsidRDefault="0047624F" w:rsidP="00420D18">
      <w:r>
        <w:separator/>
      </w:r>
    </w:p>
    <w:p w14:paraId="284901D9" w14:textId="77777777" w:rsidR="0047624F" w:rsidRDefault="0047624F"/>
  </w:endnote>
  <w:endnote w:type="continuationSeparator" w:id="0">
    <w:p w14:paraId="78323A5E" w14:textId="77777777" w:rsidR="0047624F" w:rsidRDefault="0047624F" w:rsidP="00420D18">
      <w:r>
        <w:continuationSeparator/>
      </w:r>
    </w:p>
    <w:p w14:paraId="39F61638" w14:textId="77777777" w:rsidR="0047624F" w:rsidRDefault="00476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52DF10" w14:textId="4BE24D8A" w:rsidR="1C8019D3" w:rsidRDefault="1C8019D3" w:rsidP="1C8019D3">
    <w:pPr>
      <w:pStyle w:val="Footer"/>
      <w:jc w:val="right"/>
    </w:pPr>
    <w:r>
      <w:fldChar w:fldCharType="begin"/>
    </w:r>
    <w:r>
      <w:instrText>PAGE</w:instrText>
    </w:r>
    <w:r>
      <w:fldChar w:fldCharType="separate"/>
    </w:r>
    <w:r w:rsidR="001850FD">
      <w:rPr>
        <w:noProof/>
      </w:rPr>
      <w:t>1</w:t>
    </w:r>
    <w:r>
      <w:fldChar w:fldCharType="end"/>
    </w:r>
  </w:p>
  <w:p w14:paraId="30A25F00" w14:textId="6406B0DB" w:rsidR="000F406F" w:rsidRPr="00A80311" w:rsidRDefault="000F406F" w:rsidP="000F406F">
    <w:pPr>
      <w:rPr>
        <w:b/>
        <w:color w:val="767171" w:themeColor="background2"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0F406F" w:rsidRDefault="253D23C7" w:rsidP="253D23C7">
    <w:pPr>
      <w:rPr>
        <w:b/>
        <w:bCs/>
        <w:color w:val="808080" w:themeColor="background1" w:themeShade="80"/>
        <w:sz w:val="16"/>
        <w:szCs w:val="16"/>
      </w:rPr>
    </w:pPr>
    <w:r w:rsidRPr="00A80311">
      <w:rPr>
        <w:b/>
        <w:bCs/>
        <w:color w:val="767171" w:themeColor="background2" w:themeShade="80"/>
        <w:sz w:val="16"/>
        <w:szCs w:val="16"/>
      </w:rPr>
      <w:t xml:space="preserve">© </w:t>
    </w:r>
    <w:proofErr w:type="spellStart"/>
    <w:r w:rsidRPr="00A80311">
      <w:rPr>
        <w:b/>
        <w:bCs/>
        <w:color w:val="767171" w:themeColor="background2" w:themeShade="80"/>
        <w:sz w:val="16"/>
        <w:szCs w:val="16"/>
      </w:rPr>
      <w:t>Micro:bit</w:t>
    </w:r>
    <w:proofErr w:type="spellEnd"/>
    <w:r w:rsidRPr="00A80311">
      <w:rPr>
        <w:b/>
        <w:bCs/>
        <w:color w:val="767171" w:themeColor="background2" w:themeShade="80"/>
        <w:sz w:val="16"/>
        <w:szCs w:val="16"/>
      </w:rPr>
      <w:t xml:space="preserve"> Educational Foundation. This content is published under a Creative Commons Attribution-</w:t>
    </w:r>
    <w:proofErr w:type="spellStart"/>
    <w:r w:rsidRPr="00A80311">
      <w:rPr>
        <w:b/>
        <w:bCs/>
        <w:color w:val="767171" w:themeColor="background2" w:themeShade="80"/>
        <w:sz w:val="16"/>
        <w:szCs w:val="16"/>
      </w:rPr>
      <w:t>ShareAlike</w:t>
    </w:r>
    <w:proofErr w:type="spellEnd"/>
    <w:r w:rsidRPr="00A80311">
      <w:rPr>
        <w:b/>
        <w:bCs/>
        <w:color w:val="767171" w:themeColor="background2" w:themeShade="80"/>
        <w:sz w:val="16"/>
        <w:szCs w:val="16"/>
      </w:rPr>
      <w:t xml:space="preserve"> 4.0 International (CC BY-SA 4.0) licence.</w:t>
    </w:r>
    <w:r w:rsidRPr="253D23C7">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5E7874" w14:textId="77777777" w:rsidR="0047624F" w:rsidRDefault="0047624F" w:rsidP="00420D18">
      <w:r>
        <w:separator/>
      </w:r>
    </w:p>
    <w:p w14:paraId="543FDEB2" w14:textId="77777777" w:rsidR="0047624F" w:rsidRDefault="0047624F"/>
  </w:footnote>
  <w:footnote w:type="continuationSeparator" w:id="0">
    <w:p w14:paraId="440C7250" w14:textId="77777777" w:rsidR="0047624F" w:rsidRDefault="0047624F" w:rsidP="00420D18">
      <w:r>
        <w:continuationSeparator/>
      </w:r>
    </w:p>
    <w:p w14:paraId="2C8A4480" w14:textId="77777777" w:rsidR="0047624F" w:rsidRDefault="00476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325DB5" w14:textId="77777777" w:rsidR="008032D9" w:rsidRDefault="008032D9" w:rsidP="008032D9">
    <w:pPr>
      <w:rPr>
        <w:color w:val="767171" w:themeColor="background2" w:themeShade="80"/>
        <w:sz w:val="18"/>
        <w:szCs w:val="18"/>
      </w:rPr>
    </w:pPr>
    <w:proofErr w:type="spellStart"/>
    <w:r>
      <w:rPr>
        <w:rFonts w:eastAsia="Arial"/>
        <w:b/>
        <w:bCs/>
        <w:color w:val="767171" w:themeColor="background2" w:themeShade="80"/>
        <w:sz w:val="18"/>
        <w:szCs w:val="18"/>
      </w:rPr>
      <w:t>m</w:t>
    </w:r>
    <w:r w:rsidRPr="0F2AA657">
      <w:rPr>
        <w:rFonts w:eastAsia="Arial"/>
        <w:b/>
        <w:bCs/>
        <w:color w:val="767171" w:themeColor="background2" w:themeShade="80"/>
        <w:sz w:val="18"/>
        <w:szCs w:val="18"/>
      </w:rPr>
      <w:t>icr</w:t>
    </w:r>
    <w:r>
      <w:rPr>
        <w:rFonts w:eastAsia="Arial"/>
        <w:b/>
        <w:bCs/>
        <w:color w:val="767171" w:themeColor="background2" w:themeShade="80"/>
        <w:sz w:val="18"/>
        <w:szCs w:val="18"/>
      </w:rPr>
      <w:t>o:bit</w:t>
    </w:r>
    <w:proofErr w:type="spellEnd"/>
    <w:r>
      <w:rPr>
        <w:rFonts w:eastAsia="Arial"/>
        <w:b/>
        <w:bCs/>
        <w:color w:val="767171" w:themeColor="background2" w:themeShade="80"/>
        <w:sz w:val="18"/>
        <w:szCs w:val="18"/>
      </w:rPr>
      <w:t xml:space="preserve"> </w:t>
    </w:r>
    <w:r w:rsidRPr="00FF4610">
      <w:rPr>
        <w:rFonts w:eastAsia="Arial"/>
        <w:b/>
        <w:bCs/>
        <w:color w:val="767171" w:themeColor="background2" w:themeShade="80"/>
        <w:sz w:val="18"/>
        <w:szCs w:val="18"/>
      </w:rPr>
      <w:t>|</w:t>
    </w:r>
    <w:r>
      <w:t xml:space="preserve"> </w:t>
    </w:r>
    <w:r>
      <w:rPr>
        <w:rFonts w:eastAsia="Arial"/>
        <w:b/>
        <w:bCs/>
        <w:color w:val="767171" w:themeColor="background2" w:themeShade="80"/>
        <w:sz w:val="18"/>
        <w:szCs w:val="18"/>
      </w:rPr>
      <w:t xml:space="preserve">Developing AI literacy with the </w:t>
    </w:r>
    <w:proofErr w:type="spellStart"/>
    <w:r>
      <w:rPr>
        <w:rFonts w:eastAsia="Arial"/>
        <w:b/>
        <w:bCs/>
        <w:color w:val="767171" w:themeColor="background2" w:themeShade="80"/>
        <w:sz w:val="18"/>
        <w:szCs w:val="18"/>
      </w:rPr>
      <w:t>micro:bit</w:t>
    </w:r>
    <w:proofErr w:type="spellEnd"/>
    <w:r w:rsidRPr="1C8019D3">
      <w:rPr>
        <w:color w:val="767171" w:themeColor="background2" w:themeShade="80"/>
        <w:sz w:val="18"/>
        <w:szCs w:val="18"/>
      </w:rPr>
      <w:t xml:space="preserve"> </w:t>
    </w:r>
  </w:p>
  <w:p w14:paraId="093A7DBA" w14:textId="0AC856B0" w:rsidR="3EAB7E9C" w:rsidRDefault="1C8019D3" w:rsidP="00113329">
    <w:pPr>
      <w:rPr>
        <w:color w:val="767171" w:themeColor="background2" w:themeShade="80"/>
        <w:sz w:val="18"/>
        <w:szCs w:val="18"/>
      </w:rPr>
    </w:pPr>
    <w:r w:rsidRPr="1C8019D3">
      <w:rPr>
        <w:color w:val="767171" w:themeColor="background2" w:themeShade="80"/>
        <w:sz w:val="18"/>
        <w:szCs w:val="18"/>
      </w:rPr>
      <w:t xml:space="preserve">Lesson </w:t>
    </w:r>
    <w:r w:rsidR="00AC4E72">
      <w:rPr>
        <w:color w:val="767171" w:themeColor="background2" w:themeShade="80"/>
        <w:sz w:val="18"/>
        <w:szCs w:val="18"/>
      </w:rPr>
      <w:t>5</w:t>
    </w:r>
    <w:r w:rsidR="00E25FE2">
      <w:rPr>
        <w:color w:val="767171" w:themeColor="background2" w:themeShade="80"/>
        <w:sz w:val="18"/>
        <w:szCs w:val="18"/>
      </w:rPr>
      <w:t xml:space="preserve"> of </w:t>
    </w:r>
    <w:r w:rsidR="00AC4E72">
      <w:rPr>
        <w:color w:val="767171" w:themeColor="background2" w:themeShade="80"/>
        <w:sz w:val="18"/>
        <w:szCs w:val="18"/>
      </w:rPr>
      <w:t>8</w:t>
    </w:r>
    <w:r w:rsidRPr="1C8019D3">
      <w:rPr>
        <w:color w:val="767171" w:themeColor="background2" w:themeShade="80"/>
        <w:sz w:val="18"/>
        <w:szCs w:val="18"/>
      </w:rPr>
      <w:t xml:space="preserve">: </w:t>
    </w:r>
    <w:r w:rsidR="008032D9">
      <w:rPr>
        <w:color w:val="767171" w:themeColor="background2" w:themeShade="80"/>
        <w:sz w:val="18"/>
        <w:szCs w:val="18"/>
      </w:rPr>
      <w:t>Exploring ML: considering bias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E324EF"/>
    <w:multiLevelType w:val="hybridMultilevel"/>
    <w:tmpl w:val="4748F7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5"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CA63FDD"/>
    <w:multiLevelType w:val="hybridMultilevel"/>
    <w:tmpl w:val="907ED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35B894"/>
    <w:multiLevelType w:val="hybridMultilevel"/>
    <w:tmpl w:val="B0065974"/>
    <w:lvl w:ilvl="0" w:tplc="196A6A36">
      <w:start w:val="1"/>
      <w:numFmt w:val="bullet"/>
      <w:lvlText w:val=""/>
      <w:lvlJc w:val="left"/>
      <w:pPr>
        <w:ind w:left="720" w:hanging="360"/>
      </w:pPr>
      <w:rPr>
        <w:rFonts w:ascii="Symbol" w:hAnsi="Symbol" w:hint="default"/>
      </w:rPr>
    </w:lvl>
    <w:lvl w:ilvl="1" w:tplc="FD007920">
      <w:start w:val="1"/>
      <w:numFmt w:val="bullet"/>
      <w:lvlText w:val="o"/>
      <w:lvlJc w:val="left"/>
      <w:pPr>
        <w:ind w:left="1440" w:hanging="360"/>
      </w:pPr>
      <w:rPr>
        <w:rFonts w:ascii="Courier New" w:hAnsi="Courier New" w:hint="default"/>
      </w:rPr>
    </w:lvl>
    <w:lvl w:ilvl="2" w:tplc="410CF95C">
      <w:start w:val="1"/>
      <w:numFmt w:val="bullet"/>
      <w:lvlText w:val=""/>
      <w:lvlJc w:val="left"/>
      <w:pPr>
        <w:ind w:left="2160" w:hanging="360"/>
      </w:pPr>
      <w:rPr>
        <w:rFonts w:ascii="Wingdings" w:hAnsi="Wingdings" w:hint="default"/>
      </w:rPr>
    </w:lvl>
    <w:lvl w:ilvl="3" w:tplc="D05A9A8E">
      <w:start w:val="1"/>
      <w:numFmt w:val="bullet"/>
      <w:lvlText w:val=""/>
      <w:lvlJc w:val="left"/>
      <w:pPr>
        <w:ind w:left="2880" w:hanging="360"/>
      </w:pPr>
      <w:rPr>
        <w:rFonts w:ascii="Symbol" w:hAnsi="Symbol" w:hint="default"/>
      </w:rPr>
    </w:lvl>
    <w:lvl w:ilvl="4" w:tplc="BF78DE8C">
      <w:start w:val="1"/>
      <w:numFmt w:val="bullet"/>
      <w:lvlText w:val="o"/>
      <w:lvlJc w:val="left"/>
      <w:pPr>
        <w:ind w:left="3600" w:hanging="360"/>
      </w:pPr>
      <w:rPr>
        <w:rFonts w:ascii="Courier New" w:hAnsi="Courier New" w:hint="default"/>
      </w:rPr>
    </w:lvl>
    <w:lvl w:ilvl="5" w:tplc="20C82490">
      <w:start w:val="1"/>
      <w:numFmt w:val="bullet"/>
      <w:lvlText w:val=""/>
      <w:lvlJc w:val="left"/>
      <w:pPr>
        <w:ind w:left="4320" w:hanging="360"/>
      </w:pPr>
      <w:rPr>
        <w:rFonts w:ascii="Wingdings" w:hAnsi="Wingdings" w:hint="default"/>
      </w:rPr>
    </w:lvl>
    <w:lvl w:ilvl="6" w:tplc="FB6602DE">
      <w:start w:val="1"/>
      <w:numFmt w:val="bullet"/>
      <w:lvlText w:val=""/>
      <w:lvlJc w:val="left"/>
      <w:pPr>
        <w:ind w:left="5040" w:hanging="360"/>
      </w:pPr>
      <w:rPr>
        <w:rFonts w:ascii="Symbol" w:hAnsi="Symbol" w:hint="default"/>
      </w:rPr>
    </w:lvl>
    <w:lvl w:ilvl="7" w:tplc="65D0629E">
      <w:start w:val="1"/>
      <w:numFmt w:val="bullet"/>
      <w:lvlText w:val="o"/>
      <w:lvlJc w:val="left"/>
      <w:pPr>
        <w:ind w:left="5760" w:hanging="360"/>
      </w:pPr>
      <w:rPr>
        <w:rFonts w:ascii="Courier New" w:hAnsi="Courier New" w:hint="default"/>
      </w:rPr>
    </w:lvl>
    <w:lvl w:ilvl="8" w:tplc="A8BCDB7A">
      <w:start w:val="1"/>
      <w:numFmt w:val="bullet"/>
      <w:lvlText w:val=""/>
      <w:lvlJc w:val="left"/>
      <w:pPr>
        <w:ind w:left="6480" w:hanging="360"/>
      </w:pPr>
      <w:rPr>
        <w:rFonts w:ascii="Wingdings" w:hAnsi="Wingdings" w:hint="default"/>
      </w:rPr>
    </w:lvl>
  </w:abstractNum>
  <w:abstractNum w:abstractNumId="9"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065790022">
    <w:abstractNumId w:val="4"/>
  </w:num>
  <w:num w:numId="2" w16cid:durableId="1945653821">
    <w:abstractNumId w:val="8"/>
  </w:num>
  <w:num w:numId="3" w16cid:durableId="1104879776">
    <w:abstractNumId w:val="10"/>
  </w:num>
  <w:num w:numId="4" w16cid:durableId="406540779">
    <w:abstractNumId w:val="12"/>
  </w:num>
  <w:num w:numId="5" w16cid:durableId="331223750">
    <w:abstractNumId w:val="14"/>
  </w:num>
  <w:num w:numId="6" w16cid:durableId="353578096">
    <w:abstractNumId w:val="15"/>
  </w:num>
  <w:num w:numId="7" w16cid:durableId="1285652476">
    <w:abstractNumId w:val="7"/>
  </w:num>
  <w:num w:numId="8" w16cid:durableId="1342701981">
    <w:abstractNumId w:val="11"/>
  </w:num>
  <w:num w:numId="9" w16cid:durableId="1085883604">
    <w:abstractNumId w:val="1"/>
  </w:num>
  <w:num w:numId="10" w16cid:durableId="1327129769">
    <w:abstractNumId w:val="5"/>
  </w:num>
  <w:num w:numId="11" w16cid:durableId="173542097">
    <w:abstractNumId w:val="9"/>
  </w:num>
  <w:num w:numId="12" w16cid:durableId="2129812444">
    <w:abstractNumId w:val="13"/>
  </w:num>
  <w:num w:numId="13" w16cid:durableId="1309434753">
    <w:abstractNumId w:val="3"/>
  </w:num>
  <w:num w:numId="14" w16cid:durableId="731080147">
    <w:abstractNumId w:val="0"/>
  </w:num>
  <w:num w:numId="15" w16cid:durableId="674038640">
    <w:abstractNumId w:val="6"/>
  </w:num>
  <w:num w:numId="16" w16cid:durableId="1025638746">
    <w:abstractNumId w:val="2"/>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1434"/>
    <w:rsid w:val="00004EAA"/>
    <w:rsid w:val="00005332"/>
    <w:rsid w:val="00006B07"/>
    <w:rsid w:val="00013FEC"/>
    <w:rsid w:val="00014AAD"/>
    <w:rsid w:val="0002092D"/>
    <w:rsid w:val="0002213F"/>
    <w:rsid w:val="000269BA"/>
    <w:rsid w:val="00032E10"/>
    <w:rsid w:val="00034A32"/>
    <w:rsid w:val="00036D17"/>
    <w:rsid w:val="0003785E"/>
    <w:rsid w:val="00043919"/>
    <w:rsid w:val="00047C7E"/>
    <w:rsid w:val="000505D7"/>
    <w:rsid w:val="00052849"/>
    <w:rsid w:val="0005364B"/>
    <w:rsid w:val="00054458"/>
    <w:rsid w:val="00057085"/>
    <w:rsid w:val="00062E9B"/>
    <w:rsid w:val="00066212"/>
    <w:rsid w:val="00074267"/>
    <w:rsid w:val="00076EB2"/>
    <w:rsid w:val="00077CB6"/>
    <w:rsid w:val="00085C38"/>
    <w:rsid w:val="0009492C"/>
    <w:rsid w:val="000963C3"/>
    <w:rsid w:val="0009751E"/>
    <w:rsid w:val="000A2036"/>
    <w:rsid w:val="000A2CFC"/>
    <w:rsid w:val="000A3D8B"/>
    <w:rsid w:val="000B0F55"/>
    <w:rsid w:val="000B1F35"/>
    <w:rsid w:val="000B4C83"/>
    <w:rsid w:val="000B5024"/>
    <w:rsid w:val="000B5B38"/>
    <w:rsid w:val="000B64D5"/>
    <w:rsid w:val="000C0A26"/>
    <w:rsid w:val="000C132F"/>
    <w:rsid w:val="000C1D9A"/>
    <w:rsid w:val="000C2AF5"/>
    <w:rsid w:val="000C5BB0"/>
    <w:rsid w:val="000D1011"/>
    <w:rsid w:val="000D1D25"/>
    <w:rsid w:val="000D30A7"/>
    <w:rsid w:val="000D43E2"/>
    <w:rsid w:val="000D47DA"/>
    <w:rsid w:val="000D4C38"/>
    <w:rsid w:val="000E6239"/>
    <w:rsid w:val="000E7E45"/>
    <w:rsid w:val="000F31D4"/>
    <w:rsid w:val="000F406F"/>
    <w:rsid w:val="000F43BE"/>
    <w:rsid w:val="000F476F"/>
    <w:rsid w:val="00102382"/>
    <w:rsid w:val="00102F3A"/>
    <w:rsid w:val="001112A5"/>
    <w:rsid w:val="001122A1"/>
    <w:rsid w:val="001130CF"/>
    <w:rsid w:val="00113329"/>
    <w:rsid w:val="001154BF"/>
    <w:rsid w:val="0011581E"/>
    <w:rsid w:val="00120B50"/>
    <w:rsid w:val="001217E2"/>
    <w:rsid w:val="00121A7C"/>
    <w:rsid w:val="00131602"/>
    <w:rsid w:val="00131D6E"/>
    <w:rsid w:val="001340A5"/>
    <w:rsid w:val="00141130"/>
    <w:rsid w:val="00147473"/>
    <w:rsid w:val="001478BF"/>
    <w:rsid w:val="00147AA5"/>
    <w:rsid w:val="0015024A"/>
    <w:rsid w:val="00154369"/>
    <w:rsid w:val="00155AC1"/>
    <w:rsid w:val="00160D05"/>
    <w:rsid w:val="00162552"/>
    <w:rsid w:val="00166785"/>
    <w:rsid w:val="0017285C"/>
    <w:rsid w:val="00174E74"/>
    <w:rsid w:val="0017540C"/>
    <w:rsid w:val="00175D1B"/>
    <w:rsid w:val="0017733A"/>
    <w:rsid w:val="00181BF9"/>
    <w:rsid w:val="001835E9"/>
    <w:rsid w:val="00184DAF"/>
    <w:rsid w:val="001850FD"/>
    <w:rsid w:val="00196207"/>
    <w:rsid w:val="001A1341"/>
    <w:rsid w:val="001A50D7"/>
    <w:rsid w:val="001A5360"/>
    <w:rsid w:val="001A62A8"/>
    <w:rsid w:val="001B23CA"/>
    <w:rsid w:val="001B768E"/>
    <w:rsid w:val="001C21B5"/>
    <w:rsid w:val="001C3C7D"/>
    <w:rsid w:val="001C4367"/>
    <w:rsid w:val="001C7A19"/>
    <w:rsid w:val="001C7DDD"/>
    <w:rsid w:val="001D67B6"/>
    <w:rsid w:val="001D7069"/>
    <w:rsid w:val="001E68E9"/>
    <w:rsid w:val="001E6CE6"/>
    <w:rsid w:val="001F000B"/>
    <w:rsid w:val="001F32F3"/>
    <w:rsid w:val="001F3339"/>
    <w:rsid w:val="001F39B1"/>
    <w:rsid w:val="001F3F71"/>
    <w:rsid w:val="00200B7C"/>
    <w:rsid w:val="00205E7D"/>
    <w:rsid w:val="002064A9"/>
    <w:rsid w:val="00206C43"/>
    <w:rsid w:val="002076D7"/>
    <w:rsid w:val="00210980"/>
    <w:rsid w:val="00216255"/>
    <w:rsid w:val="00224A33"/>
    <w:rsid w:val="002254E3"/>
    <w:rsid w:val="002319BF"/>
    <w:rsid w:val="0023207F"/>
    <w:rsid w:val="0023551F"/>
    <w:rsid w:val="00237319"/>
    <w:rsid w:val="00237776"/>
    <w:rsid w:val="00240D34"/>
    <w:rsid w:val="00255600"/>
    <w:rsid w:val="0025653E"/>
    <w:rsid w:val="002654AC"/>
    <w:rsid w:val="00266166"/>
    <w:rsid w:val="00266740"/>
    <w:rsid w:val="002677C7"/>
    <w:rsid w:val="002713F9"/>
    <w:rsid w:val="0027605C"/>
    <w:rsid w:val="00276C56"/>
    <w:rsid w:val="00291121"/>
    <w:rsid w:val="002911E8"/>
    <w:rsid w:val="0029412F"/>
    <w:rsid w:val="00294653"/>
    <w:rsid w:val="0029502D"/>
    <w:rsid w:val="002965A8"/>
    <w:rsid w:val="0029C2A8"/>
    <w:rsid w:val="002A09E5"/>
    <w:rsid w:val="002A244E"/>
    <w:rsid w:val="002A3435"/>
    <w:rsid w:val="002B1E98"/>
    <w:rsid w:val="002B74A5"/>
    <w:rsid w:val="002C02D2"/>
    <w:rsid w:val="002C6921"/>
    <w:rsid w:val="002D17F6"/>
    <w:rsid w:val="002D2957"/>
    <w:rsid w:val="002E1481"/>
    <w:rsid w:val="002E3BD8"/>
    <w:rsid w:val="003005E1"/>
    <w:rsid w:val="00301B84"/>
    <w:rsid w:val="00302DCA"/>
    <w:rsid w:val="0030430B"/>
    <w:rsid w:val="00304BB7"/>
    <w:rsid w:val="00306C37"/>
    <w:rsid w:val="00307AA4"/>
    <w:rsid w:val="00313216"/>
    <w:rsid w:val="003177A0"/>
    <w:rsid w:val="003232B5"/>
    <w:rsid w:val="00323834"/>
    <w:rsid w:val="00325718"/>
    <w:rsid w:val="0033058D"/>
    <w:rsid w:val="00333C3A"/>
    <w:rsid w:val="00335B15"/>
    <w:rsid w:val="00336FC8"/>
    <w:rsid w:val="00344AC3"/>
    <w:rsid w:val="00345DA1"/>
    <w:rsid w:val="00351F65"/>
    <w:rsid w:val="00352A30"/>
    <w:rsid w:val="00355FF5"/>
    <w:rsid w:val="00356227"/>
    <w:rsid w:val="003567DD"/>
    <w:rsid w:val="00360D69"/>
    <w:rsid w:val="00361FF2"/>
    <w:rsid w:val="00365EA1"/>
    <w:rsid w:val="00373EC2"/>
    <w:rsid w:val="0037664E"/>
    <w:rsid w:val="00376A8F"/>
    <w:rsid w:val="00380718"/>
    <w:rsid w:val="00381172"/>
    <w:rsid w:val="00381E4A"/>
    <w:rsid w:val="00384DF7"/>
    <w:rsid w:val="00392AE6"/>
    <w:rsid w:val="00393B8A"/>
    <w:rsid w:val="00396945"/>
    <w:rsid w:val="003A299C"/>
    <w:rsid w:val="003A44BD"/>
    <w:rsid w:val="003A597E"/>
    <w:rsid w:val="003A63F8"/>
    <w:rsid w:val="003A6C8E"/>
    <w:rsid w:val="003B2254"/>
    <w:rsid w:val="003B22C6"/>
    <w:rsid w:val="003B5A9A"/>
    <w:rsid w:val="003B62E5"/>
    <w:rsid w:val="003C443C"/>
    <w:rsid w:val="003C7B93"/>
    <w:rsid w:val="003D0743"/>
    <w:rsid w:val="003D13EC"/>
    <w:rsid w:val="003D6B37"/>
    <w:rsid w:val="003E503F"/>
    <w:rsid w:val="003F399D"/>
    <w:rsid w:val="003F3A22"/>
    <w:rsid w:val="00402B02"/>
    <w:rsid w:val="00404781"/>
    <w:rsid w:val="004109FF"/>
    <w:rsid w:val="00414B0F"/>
    <w:rsid w:val="00416039"/>
    <w:rsid w:val="00420309"/>
    <w:rsid w:val="00420330"/>
    <w:rsid w:val="00420D18"/>
    <w:rsid w:val="0042127C"/>
    <w:rsid w:val="00421C8D"/>
    <w:rsid w:val="0042217A"/>
    <w:rsid w:val="00422529"/>
    <w:rsid w:val="00423E39"/>
    <w:rsid w:val="00424FD5"/>
    <w:rsid w:val="004341CB"/>
    <w:rsid w:val="004345CA"/>
    <w:rsid w:val="00435654"/>
    <w:rsid w:val="004455A3"/>
    <w:rsid w:val="00450BF6"/>
    <w:rsid w:val="004639C1"/>
    <w:rsid w:val="004648E6"/>
    <w:rsid w:val="004670EC"/>
    <w:rsid w:val="004674A0"/>
    <w:rsid w:val="00467D51"/>
    <w:rsid w:val="004706F6"/>
    <w:rsid w:val="0047624F"/>
    <w:rsid w:val="00477497"/>
    <w:rsid w:val="00477A83"/>
    <w:rsid w:val="0048084B"/>
    <w:rsid w:val="00480AFC"/>
    <w:rsid w:val="0048202E"/>
    <w:rsid w:val="00483830"/>
    <w:rsid w:val="00492105"/>
    <w:rsid w:val="004A0644"/>
    <w:rsid w:val="004A0835"/>
    <w:rsid w:val="004A27A1"/>
    <w:rsid w:val="004A4FDF"/>
    <w:rsid w:val="004A5365"/>
    <w:rsid w:val="004B5DD2"/>
    <w:rsid w:val="004C27FF"/>
    <w:rsid w:val="004C46B7"/>
    <w:rsid w:val="004C5F31"/>
    <w:rsid w:val="004C76D8"/>
    <w:rsid w:val="004D1854"/>
    <w:rsid w:val="004D27E6"/>
    <w:rsid w:val="004D3BCB"/>
    <w:rsid w:val="004D725F"/>
    <w:rsid w:val="004D74F5"/>
    <w:rsid w:val="004D79E0"/>
    <w:rsid w:val="004E0340"/>
    <w:rsid w:val="004E0CDF"/>
    <w:rsid w:val="004E1B58"/>
    <w:rsid w:val="004E6F35"/>
    <w:rsid w:val="004F0BC0"/>
    <w:rsid w:val="00504BED"/>
    <w:rsid w:val="0051301A"/>
    <w:rsid w:val="00513B48"/>
    <w:rsid w:val="00513BA9"/>
    <w:rsid w:val="00517E47"/>
    <w:rsid w:val="00517F96"/>
    <w:rsid w:val="00521392"/>
    <w:rsid w:val="0052351E"/>
    <w:rsid w:val="00525577"/>
    <w:rsid w:val="00526D04"/>
    <w:rsid w:val="0053303F"/>
    <w:rsid w:val="005352DF"/>
    <w:rsid w:val="00546759"/>
    <w:rsid w:val="00550688"/>
    <w:rsid w:val="0055260D"/>
    <w:rsid w:val="00555AAF"/>
    <w:rsid w:val="0055653C"/>
    <w:rsid w:val="005578B5"/>
    <w:rsid w:val="00564471"/>
    <w:rsid w:val="00572A7D"/>
    <w:rsid w:val="00575C95"/>
    <w:rsid w:val="00581596"/>
    <w:rsid w:val="00582ED4"/>
    <w:rsid w:val="00586CDC"/>
    <w:rsid w:val="00593495"/>
    <w:rsid w:val="005A04C0"/>
    <w:rsid w:val="005A2084"/>
    <w:rsid w:val="005B2F63"/>
    <w:rsid w:val="005B417A"/>
    <w:rsid w:val="005C4CFB"/>
    <w:rsid w:val="005C6CEE"/>
    <w:rsid w:val="005C7903"/>
    <w:rsid w:val="005D4357"/>
    <w:rsid w:val="005D70CE"/>
    <w:rsid w:val="005E6793"/>
    <w:rsid w:val="005F0C02"/>
    <w:rsid w:val="005F2026"/>
    <w:rsid w:val="0060306F"/>
    <w:rsid w:val="00603825"/>
    <w:rsid w:val="00606BCE"/>
    <w:rsid w:val="00614036"/>
    <w:rsid w:val="00615168"/>
    <w:rsid w:val="006268F6"/>
    <w:rsid w:val="00640F62"/>
    <w:rsid w:val="00642C45"/>
    <w:rsid w:val="00647008"/>
    <w:rsid w:val="0065098A"/>
    <w:rsid w:val="00653F70"/>
    <w:rsid w:val="00655D87"/>
    <w:rsid w:val="0065620C"/>
    <w:rsid w:val="0065722A"/>
    <w:rsid w:val="006625AD"/>
    <w:rsid w:val="00665527"/>
    <w:rsid w:val="006672AC"/>
    <w:rsid w:val="00674EE7"/>
    <w:rsid w:val="00676C11"/>
    <w:rsid w:val="00677453"/>
    <w:rsid w:val="00684A09"/>
    <w:rsid w:val="00690527"/>
    <w:rsid w:val="006954A8"/>
    <w:rsid w:val="00695624"/>
    <w:rsid w:val="00696990"/>
    <w:rsid w:val="00696D2B"/>
    <w:rsid w:val="006976FF"/>
    <w:rsid w:val="006A7175"/>
    <w:rsid w:val="006B2A3F"/>
    <w:rsid w:val="006B3176"/>
    <w:rsid w:val="006B4BBF"/>
    <w:rsid w:val="006B673F"/>
    <w:rsid w:val="006C2131"/>
    <w:rsid w:val="006C30BE"/>
    <w:rsid w:val="006C34BB"/>
    <w:rsid w:val="006D399F"/>
    <w:rsid w:val="006E19BE"/>
    <w:rsid w:val="006E534D"/>
    <w:rsid w:val="006E589E"/>
    <w:rsid w:val="006F2184"/>
    <w:rsid w:val="00701986"/>
    <w:rsid w:val="00701E23"/>
    <w:rsid w:val="007041B2"/>
    <w:rsid w:val="00707907"/>
    <w:rsid w:val="00707E2D"/>
    <w:rsid w:val="0071091A"/>
    <w:rsid w:val="00713950"/>
    <w:rsid w:val="00713E79"/>
    <w:rsid w:val="00715DB7"/>
    <w:rsid w:val="00726731"/>
    <w:rsid w:val="00730C02"/>
    <w:rsid w:val="00731214"/>
    <w:rsid w:val="00736C68"/>
    <w:rsid w:val="007433CD"/>
    <w:rsid w:val="00746700"/>
    <w:rsid w:val="0075193B"/>
    <w:rsid w:val="007522AF"/>
    <w:rsid w:val="00752656"/>
    <w:rsid w:val="00754057"/>
    <w:rsid w:val="0075501A"/>
    <w:rsid w:val="007578A5"/>
    <w:rsid w:val="00764CCD"/>
    <w:rsid w:val="007669F7"/>
    <w:rsid w:val="007721FD"/>
    <w:rsid w:val="007733A4"/>
    <w:rsid w:val="00774712"/>
    <w:rsid w:val="00775CDD"/>
    <w:rsid w:val="00775DAC"/>
    <w:rsid w:val="00775E34"/>
    <w:rsid w:val="00781302"/>
    <w:rsid w:val="007849E3"/>
    <w:rsid w:val="00784CCB"/>
    <w:rsid w:val="00786631"/>
    <w:rsid w:val="00793ADA"/>
    <w:rsid w:val="00794CF3"/>
    <w:rsid w:val="007974E6"/>
    <w:rsid w:val="007A21D8"/>
    <w:rsid w:val="007A28CF"/>
    <w:rsid w:val="007A46A6"/>
    <w:rsid w:val="007A492A"/>
    <w:rsid w:val="007A67B0"/>
    <w:rsid w:val="007B534F"/>
    <w:rsid w:val="007B56DE"/>
    <w:rsid w:val="007C1035"/>
    <w:rsid w:val="007C1128"/>
    <w:rsid w:val="007C5F07"/>
    <w:rsid w:val="007C7599"/>
    <w:rsid w:val="007D10B6"/>
    <w:rsid w:val="007D4216"/>
    <w:rsid w:val="007E06E8"/>
    <w:rsid w:val="007E16B7"/>
    <w:rsid w:val="007E1B5D"/>
    <w:rsid w:val="007E36D2"/>
    <w:rsid w:val="007E4EF4"/>
    <w:rsid w:val="007E7E44"/>
    <w:rsid w:val="007F38E2"/>
    <w:rsid w:val="007F601E"/>
    <w:rsid w:val="008032D9"/>
    <w:rsid w:val="00806180"/>
    <w:rsid w:val="0080749C"/>
    <w:rsid w:val="008126A8"/>
    <w:rsid w:val="0081295B"/>
    <w:rsid w:val="00812D78"/>
    <w:rsid w:val="0081301B"/>
    <w:rsid w:val="00813122"/>
    <w:rsid w:val="00824E48"/>
    <w:rsid w:val="00826C00"/>
    <w:rsid w:val="00827BF7"/>
    <w:rsid w:val="00832256"/>
    <w:rsid w:val="008333D2"/>
    <w:rsid w:val="00835C79"/>
    <w:rsid w:val="00840129"/>
    <w:rsid w:val="00842232"/>
    <w:rsid w:val="00844BC0"/>
    <w:rsid w:val="008459C0"/>
    <w:rsid w:val="00846366"/>
    <w:rsid w:val="00852084"/>
    <w:rsid w:val="00852AD0"/>
    <w:rsid w:val="00853B59"/>
    <w:rsid w:val="008574FF"/>
    <w:rsid w:val="00862AEC"/>
    <w:rsid w:val="008645FC"/>
    <w:rsid w:val="0086631F"/>
    <w:rsid w:val="008718BC"/>
    <w:rsid w:val="00871D60"/>
    <w:rsid w:val="00873AFB"/>
    <w:rsid w:val="008761B3"/>
    <w:rsid w:val="0087649B"/>
    <w:rsid w:val="008779CF"/>
    <w:rsid w:val="00880EFA"/>
    <w:rsid w:val="00884F02"/>
    <w:rsid w:val="00886B9B"/>
    <w:rsid w:val="00887C4C"/>
    <w:rsid w:val="008903BC"/>
    <w:rsid w:val="008918C5"/>
    <w:rsid w:val="00893F45"/>
    <w:rsid w:val="00895A3D"/>
    <w:rsid w:val="008A0599"/>
    <w:rsid w:val="008A472C"/>
    <w:rsid w:val="008A6286"/>
    <w:rsid w:val="008B0EA6"/>
    <w:rsid w:val="008B442C"/>
    <w:rsid w:val="008B627F"/>
    <w:rsid w:val="008B68DD"/>
    <w:rsid w:val="008C0650"/>
    <w:rsid w:val="008C2B19"/>
    <w:rsid w:val="008C31C9"/>
    <w:rsid w:val="008C72D7"/>
    <w:rsid w:val="008C7498"/>
    <w:rsid w:val="008D1055"/>
    <w:rsid w:val="008D2BD6"/>
    <w:rsid w:val="008D31A0"/>
    <w:rsid w:val="008E1C69"/>
    <w:rsid w:val="008E4EB6"/>
    <w:rsid w:val="008E511C"/>
    <w:rsid w:val="008F05FD"/>
    <w:rsid w:val="008F22DF"/>
    <w:rsid w:val="008F4C71"/>
    <w:rsid w:val="00910122"/>
    <w:rsid w:val="009167DA"/>
    <w:rsid w:val="009175A6"/>
    <w:rsid w:val="009211CB"/>
    <w:rsid w:val="00924863"/>
    <w:rsid w:val="00925586"/>
    <w:rsid w:val="009265DD"/>
    <w:rsid w:val="00926F22"/>
    <w:rsid w:val="00927761"/>
    <w:rsid w:val="009307E6"/>
    <w:rsid w:val="0093088A"/>
    <w:rsid w:val="009309D1"/>
    <w:rsid w:val="00930FB9"/>
    <w:rsid w:val="00934710"/>
    <w:rsid w:val="00936BD9"/>
    <w:rsid w:val="0094338A"/>
    <w:rsid w:val="00960E73"/>
    <w:rsid w:val="0096105A"/>
    <w:rsid w:val="00962478"/>
    <w:rsid w:val="00963FCB"/>
    <w:rsid w:val="00964C7D"/>
    <w:rsid w:val="00967432"/>
    <w:rsid w:val="0097067D"/>
    <w:rsid w:val="009718C8"/>
    <w:rsid w:val="0097323F"/>
    <w:rsid w:val="00973384"/>
    <w:rsid w:val="00973F99"/>
    <w:rsid w:val="009769C0"/>
    <w:rsid w:val="00981C93"/>
    <w:rsid w:val="00983585"/>
    <w:rsid w:val="009853D0"/>
    <w:rsid w:val="009948BC"/>
    <w:rsid w:val="009968EC"/>
    <w:rsid w:val="009A01D1"/>
    <w:rsid w:val="009A0EE4"/>
    <w:rsid w:val="009A378B"/>
    <w:rsid w:val="009B16AA"/>
    <w:rsid w:val="009B20B4"/>
    <w:rsid w:val="009B2DC6"/>
    <w:rsid w:val="009B5B89"/>
    <w:rsid w:val="009B7C07"/>
    <w:rsid w:val="009C2E86"/>
    <w:rsid w:val="009C488D"/>
    <w:rsid w:val="009C4B25"/>
    <w:rsid w:val="009D3ADC"/>
    <w:rsid w:val="009D54B0"/>
    <w:rsid w:val="009D6A6B"/>
    <w:rsid w:val="009F29FE"/>
    <w:rsid w:val="009F5069"/>
    <w:rsid w:val="00A03F28"/>
    <w:rsid w:val="00A04694"/>
    <w:rsid w:val="00A059B8"/>
    <w:rsid w:val="00A12EB5"/>
    <w:rsid w:val="00A13A4C"/>
    <w:rsid w:val="00A1519A"/>
    <w:rsid w:val="00A2262C"/>
    <w:rsid w:val="00A24D2A"/>
    <w:rsid w:val="00A277FA"/>
    <w:rsid w:val="00A306DC"/>
    <w:rsid w:val="00A31E92"/>
    <w:rsid w:val="00A32ABA"/>
    <w:rsid w:val="00A35E84"/>
    <w:rsid w:val="00A4392B"/>
    <w:rsid w:val="00A43C34"/>
    <w:rsid w:val="00A53012"/>
    <w:rsid w:val="00A54706"/>
    <w:rsid w:val="00A5775A"/>
    <w:rsid w:val="00A608A7"/>
    <w:rsid w:val="00A62744"/>
    <w:rsid w:val="00A66BE9"/>
    <w:rsid w:val="00A706FE"/>
    <w:rsid w:val="00A76189"/>
    <w:rsid w:val="00A77D25"/>
    <w:rsid w:val="00A80311"/>
    <w:rsid w:val="00A80B47"/>
    <w:rsid w:val="00A82B6A"/>
    <w:rsid w:val="00A86852"/>
    <w:rsid w:val="00A92852"/>
    <w:rsid w:val="00A92D9B"/>
    <w:rsid w:val="00A94031"/>
    <w:rsid w:val="00A96517"/>
    <w:rsid w:val="00A974E5"/>
    <w:rsid w:val="00AA6F48"/>
    <w:rsid w:val="00AB2468"/>
    <w:rsid w:val="00AB3178"/>
    <w:rsid w:val="00AB437B"/>
    <w:rsid w:val="00AB7634"/>
    <w:rsid w:val="00AC12FB"/>
    <w:rsid w:val="00AC3A8B"/>
    <w:rsid w:val="00AC494A"/>
    <w:rsid w:val="00AC4E72"/>
    <w:rsid w:val="00AC5A93"/>
    <w:rsid w:val="00AD1221"/>
    <w:rsid w:val="00AD5811"/>
    <w:rsid w:val="00AD769D"/>
    <w:rsid w:val="00AE2324"/>
    <w:rsid w:val="00AE4553"/>
    <w:rsid w:val="00AE7505"/>
    <w:rsid w:val="00AE7AD2"/>
    <w:rsid w:val="00AF099A"/>
    <w:rsid w:val="00AF65AD"/>
    <w:rsid w:val="00B00B77"/>
    <w:rsid w:val="00B06C64"/>
    <w:rsid w:val="00B12E5C"/>
    <w:rsid w:val="00B155ED"/>
    <w:rsid w:val="00B17BEE"/>
    <w:rsid w:val="00B24B6B"/>
    <w:rsid w:val="00B27426"/>
    <w:rsid w:val="00B278B5"/>
    <w:rsid w:val="00B279A9"/>
    <w:rsid w:val="00B31F56"/>
    <w:rsid w:val="00B3507F"/>
    <w:rsid w:val="00B37391"/>
    <w:rsid w:val="00B37804"/>
    <w:rsid w:val="00B4266E"/>
    <w:rsid w:val="00B47001"/>
    <w:rsid w:val="00B517C9"/>
    <w:rsid w:val="00B542BE"/>
    <w:rsid w:val="00B5503F"/>
    <w:rsid w:val="00B55890"/>
    <w:rsid w:val="00B60B28"/>
    <w:rsid w:val="00B6507D"/>
    <w:rsid w:val="00B67352"/>
    <w:rsid w:val="00B715F6"/>
    <w:rsid w:val="00B71F79"/>
    <w:rsid w:val="00B72D97"/>
    <w:rsid w:val="00B85900"/>
    <w:rsid w:val="00B8733A"/>
    <w:rsid w:val="00B90C51"/>
    <w:rsid w:val="00B92D71"/>
    <w:rsid w:val="00B94A4B"/>
    <w:rsid w:val="00B94FDA"/>
    <w:rsid w:val="00B95337"/>
    <w:rsid w:val="00BA058F"/>
    <w:rsid w:val="00BA596B"/>
    <w:rsid w:val="00BB0675"/>
    <w:rsid w:val="00BB22C3"/>
    <w:rsid w:val="00BC2F84"/>
    <w:rsid w:val="00BC566A"/>
    <w:rsid w:val="00BC726E"/>
    <w:rsid w:val="00BD6859"/>
    <w:rsid w:val="00BE1627"/>
    <w:rsid w:val="00BE1699"/>
    <w:rsid w:val="00BE281E"/>
    <w:rsid w:val="00BE337D"/>
    <w:rsid w:val="00BE7A8C"/>
    <w:rsid w:val="00BF0AAC"/>
    <w:rsid w:val="00BF2BE2"/>
    <w:rsid w:val="00BF60BB"/>
    <w:rsid w:val="00BF7B96"/>
    <w:rsid w:val="00C03B78"/>
    <w:rsid w:val="00C214BF"/>
    <w:rsid w:val="00C2281D"/>
    <w:rsid w:val="00C3021F"/>
    <w:rsid w:val="00C30759"/>
    <w:rsid w:val="00C310C1"/>
    <w:rsid w:val="00C324B7"/>
    <w:rsid w:val="00C4092E"/>
    <w:rsid w:val="00C438C5"/>
    <w:rsid w:val="00C473A9"/>
    <w:rsid w:val="00C51CAD"/>
    <w:rsid w:val="00C52051"/>
    <w:rsid w:val="00C56957"/>
    <w:rsid w:val="00C61D49"/>
    <w:rsid w:val="00C6512F"/>
    <w:rsid w:val="00C657BF"/>
    <w:rsid w:val="00C76650"/>
    <w:rsid w:val="00C815C8"/>
    <w:rsid w:val="00C82C56"/>
    <w:rsid w:val="00C8725A"/>
    <w:rsid w:val="00C95794"/>
    <w:rsid w:val="00CA2DFD"/>
    <w:rsid w:val="00CA5EFB"/>
    <w:rsid w:val="00CA69A4"/>
    <w:rsid w:val="00CA735A"/>
    <w:rsid w:val="00CA75F3"/>
    <w:rsid w:val="00CB1DBA"/>
    <w:rsid w:val="00CB2400"/>
    <w:rsid w:val="00CB6796"/>
    <w:rsid w:val="00CB6CC9"/>
    <w:rsid w:val="00CB7643"/>
    <w:rsid w:val="00CC1DB6"/>
    <w:rsid w:val="00CD2959"/>
    <w:rsid w:val="00CD3E22"/>
    <w:rsid w:val="00CD4EA5"/>
    <w:rsid w:val="00CE0781"/>
    <w:rsid w:val="00CE1E44"/>
    <w:rsid w:val="00CE4100"/>
    <w:rsid w:val="00CE49CB"/>
    <w:rsid w:val="00CF09EF"/>
    <w:rsid w:val="00CF4130"/>
    <w:rsid w:val="00D004EA"/>
    <w:rsid w:val="00D00884"/>
    <w:rsid w:val="00D00D45"/>
    <w:rsid w:val="00D05B53"/>
    <w:rsid w:val="00D0694A"/>
    <w:rsid w:val="00D13790"/>
    <w:rsid w:val="00D137B8"/>
    <w:rsid w:val="00D21447"/>
    <w:rsid w:val="00D24A80"/>
    <w:rsid w:val="00D24FA8"/>
    <w:rsid w:val="00D3040C"/>
    <w:rsid w:val="00D33905"/>
    <w:rsid w:val="00D3560C"/>
    <w:rsid w:val="00D4107C"/>
    <w:rsid w:val="00D4319B"/>
    <w:rsid w:val="00D470E5"/>
    <w:rsid w:val="00D47AA8"/>
    <w:rsid w:val="00D55428"/>
    <w:rsid w:val="00D56BC8"/>
    <w:rsid w:val="00D6625E"/>
    <w:rsid w:val="00D6670D"/>
    <w:rsid w:val="00D7518E"/>
    <w:rsid w:val="00D77C41"/>
    <w:rsid w:val="00D824C3"/>
    <w:rsid w:val="00D87EDF"/>
    <w:rsid w:val="00D967CC"/>
    <w:rsid w:val="00DA3528"/>
    <w:rsid w:val="00DB2283"/>
    <w:rsid w:val="00DB55C9"/>
    <w:rsid w:val="00DB57B1"/>
    <w:rsid w:val="00DC05BD"/>
    <w:rsid w:val="00DC1D8A"/>
    <w:rsid w:val="00DC235D"/>
    <w:rsid w:val="00DC3BB0"/>
    <w:rsid w:val="00DC6398"/>
    <w:rsid w:val="00DC7543"/>
    <w:rsid w:val="00DD517E"/>
    <w:rsid w:val="00DD6C08"/>
    <w:rsid w:val="00DD7662"/>
    <w:rsid w:val="00DE0685"/>
    <w:rsid w:val="00DE1B5A"/>
    <w:rsid w:val="00DE2BFF"/>
    <w:rsid w:val="00DE6342"/>
    <w:rsid w:val="00DF3541"/>
    <w:rsid w:val="00DF5206"/>
    <w:rsid w:val="00DF5DA9"/>
    <w:rsid w:val="00DF7CA2"/>
    <w:rsid w:val="00DF7D3E"/>
    <w:rsid w:val="00E00C48"/>
    <w:rsid w:val="00E03B0F"/>
    <w:rsid w:val="00E04126"/>
    <w:rsid w:val="00E056E2"/>
    <w:rsid w:val="00E067E7"/>
    <w:rsid w:val="00E10461"/>
    <w:rsid w:val="00E22C4F"/>
    <w:rsid w:val="00E25FE2"/>
    <w:rsid w:val="00E2726E"/>
    <w:rsid w:val="00E31DBE"/>
    <w:rsid w:val="00E40464"/>
    <w:rsid w:val="00E46092"/>
    <w:rsid w:val="00E465EA"/>
    <w:rsid w:val="00E46D77"/>
    <w:rsid w:val="00E46F86"/>
    <w:rsid w:val="00E50F42"/>
    <w:rsid w:val="00E54B65"/>
    <w:rsid w:val="00E5773E"/>
    <w:rsid w:val="00E60108"/>
    <w:rsid w:val="00E63915"/>
    <w:rsid w:val="00E679D4"/>
    <w:rsid w:val="00E67DB9"/>
    <w:rsid w:val="00E7024F"/>
    <w:rsid w:val="00E70A48"/>
    <w:rsid w:val="00E71642"/>
    <w:rsid w:val="00E76DCF"/>
    <w:rsid w:val="00E8013F"/>
    <w:rsid w:val="00E806DD"/>
    <w:rsid w:val="00E84095"/>
    <w:rsid w:val="00E9032E"/>
    <w:rsid w:val="00E94913"/>
    <w:rsid w:val="00E97C83"/>
    <w:rsid w:val="00EA0528"/>
    <w:rsid w:val="00EA0963"/>
    <w:rsid w:val="00EA6B8F"/>
    <w:rsid w:val="00EB2EAA"/>
    <w:rsid w:val="00EC00E0"/>
    <w:rsid w:val="00EC3E78"/>
    <w:rsid w:val="00EC4612"/>
    <w:rsid w:val="00EC4DDC"/>
    <w:rsid w:val="00EC69E4"/>
    <w:rsid w:val="00ED4422"/>
    <w:rsid w:val="00ED6E95"/>
    <w:rsid w:val="00EE3F19"/>
    <w:rsid w:val="00EE4727"/>
    <w:rsid w:val="00EE5340"/>
    <w:rsid w:val="00EE5E01"/>
    <w:rsid w:val="00EE63A2"/>
    <w:rsid w:val="00EE6E27"/>
    <w:rsid w:val="00EF3F19"/>
    <w:rsid w:val="00EF3F58"/>
    <w:rsid w:val="00EF45D3"/>
    <w:rsid w:val="00EF50F3"/>
    <w:rsid w:val="00F028DD"/>
    <w:rsid w:val="00F034C7"/>
    <w:rsid w:val="00F06D25"/>
    <w:rsid w:val="00F07636"/>
    <w:rsid w:val="00F10859"/>
    <w:rsid w:val="00F10F7C"/>
    <w:rsid w:val="00F12D7E"/>
    <w:rsid w:val="00F12F8E"/>
    <w:rsid w:val="00F167F7"/>
    <w:rsid w:val="00F16F31"/>
    <w:rsid w:val="00F20921"/>
    <w:rsid w:val="00F20EF1"/>
    <w:rsid w:val="00F21760"/>
    <w:rsid w:val="00F221C7"/>
    <w:rsid w:val="00F25A31"/>
    <w:rsid w:val="00F26E93"/>
    <w:rsid w:val="00F274DC"/>
    <w:rsid w:val="00F30694"/>
    <w:rsid w:val="00F33E60"/>
    <w:rsid w:val="00F37015"/>
    <w:rsid w:val="00F37493"/>
    <w:rsid w:val="00F406DE"/>
    <w:rsid w:val="00F42B2E"/>
    <w:rsid w:val="00F44E71"/>
    <w:rsid w:val="00F53D18"/>
    <w:rsid w:val="00F54274"/>
    <w:rsid w:val="00F5651D"/>
    <w:rsid w:val="00F5702E"/>
    <w:rsid w:val="00F65A69"/>
    <w:rsid w:val="00F65B6C"/>
    <w:rsid w:val="00F661F4"/>
    <w:rsid w:val="00F7165F"/>
    <w:rsid w:val="00F7299A"/>
    <w:rsid w:val="00F76402"/>
    <w:rsid w:val="00F77DBB"/>
    <w:rsid w:val="00F80A99"/>
    <w:rsid w:val="00F8160F"/>
    <w:rsid w:val="00F82986"/>
    <w:rsid w:val="00F92E54"/>
    <w:rsid w:val="00F94FC1"/>
    <w:rsid w:val="00F95222"/>
    <w:rsid w:val="00F96382"/>
    <w:rsid w:val="00FA4ACC"/>
    <w:rsid w:val="00FA6076"/>
    <w:rsid w:val="00FA7A6C"/>
    <w:rsid w:val="00FB14C4"/>
    <w:rsid w:val="00FB2D7B"/>
    <w:rsid w:val="00FB68D9"/>
    <w:rsid w:val="00FB7228"/>
    <w:rsid w:val="00FC07D7"/>
    <w:rsid w:val="00FC218F"/>
    <w:rsid w:val="00FC6169"/>
    <w:rsid w:val="00FD208B"/>
    <w:rsid w:val="00FE0C01"/>
    <w:rsid w:val="00FE4C29"/>
    <w:rsid w:val="00FF6294"/>
    <w:rsid w:val="00FF7C58"/>
    <w:rsid w:val="016060A9"/>
    <w:rsid w:val="03B5F524"/>
    <w:rsid w:val="03DF9C60"/>
    <w:rsid w:val="04A7C549"/>
    <w:rsid w:val="04C9DBB9"/>
    <w:rsid w:val="0503D19A"/>
    <w:rsid w:val="06837380"/>
    <w:rsid w:val="07F4016E"/>
    <w:rsid w:val="084A315E"/>
    <w:rsid w:val="0AF1C3CE"/>
    <w:rsid w:val="0BE4BE07"/>
    <w:rsid w:val="0DC09E46"/>
    <w:rsid w:val="0E933D4A"/>
    <w:rsid w:val="0EF5D2A9"/>
    <w:rsid w:val="10414F27"/>
    <w:rsid w:val="10BF3A41"/>
    <w:rsid w:val="1293D367"/>
    <w:rsid w:val="1476DCEC"/>
    <w:rsid w:val="16F99B8B"/>
    <w:rsid w:val="178C9CB1"/>
    <w:rsid w:val="1AECD3C1"/>
    <w:rsid w:val="1B021AE6"/>
    <w:rsid w:val="1C8019D3"/>
    <w:rsid w:val="1C858E25"/>
    <w:rsid w:val="1DE91C94"/>
    <w:rsid w:val="1F26BCAF"/>
    <w:rsid w:val="218519E5"/>
    <w:rsid w:val="2243E52A"/>
    <w:rsid w:val="2338E80B"/>
    <w:rsid w:val="2405F14B"/>
    <w:rsid w:val="245E58E3"/>
    <w:rsid w:val="253D23C7"/>
    <w:rsid w:val="25DB7BB8"/>
    <w:rsid w:val="28D2FCC4"/>
    <w:rsid w:val="2987AF83"/>
    <w:rsid w:val="2B1E35AE"/>
    <w:rsid w:val="2B2C4972"/>
    <w:rsid w:val="2BF2E962"/>
    <w:rsid w:val="2D17D862"/>
    <w:rsid w:val="2E233DF8"/>
    <w:rsid w:val="31D94FA6"/>
    <w:rsid w:val="339D06AB"/>
    <w:rsid w:val="34348820"/>
    <w:rsid w:val="3591C2F1"/>
    <w:rsid w:val="3614AC25"/>
    <w:rsid w:val="3884D162"/>
    <w:rsid w:val="3D82C7CA"/>
    <w:rsid w:val="3EAB7E9C"/>
    <w:rsid w:val="42D56DC7"/>
    <w:rsid w:val="439165BD"/>
    <w:rsid w:val="45A7155C"/>
    <w:rsid w:val="46E0EF79"/>
    <w:rsid w:val="473116B2"/>
    <w:rsid w:val="488E7AE1"/>
    <w:rsid w:val="4938155D"/>
    <w:rsid w:val="49D66A39"/>
    <w:rsid w:val="4B50F328"/>
    <w:rsid w:val="4E817989"/>
    <w:rsid w:val="4EE1F877"/>
    <w:rsid w:val="50C28B5B"/>
    <w:rsid w:val="51E0CB93"/>
    <w:rsid w:val="52511E0A"/>
    <w:rsid w:val="525C7BD6"/>
    <w:rsid w:val="52804019"/>
    <w:rsid w:val="56DDBF3A"/>
    <w:rsid w:val="57784935"/>
    <w:rsid w:val="59332C6E"/>
    <w:rsid w:val="59524776"/>
    <w:rsid w:val="5AB78797"/>
    <w:rsid w:val="5D63EDA0"/>
    <w:rsid w:val="5EFDB7B5"/>
    <w:rsid w:val="605F3978"/>
    <w:rsid w:val="63042367"/>
    <w:rsid w:val="66B39F7D"/>
    <w:rsid w:val="66C2E2BB"/>
    <w:rsid w:val="66C60CEF"/>
    <w:rsid w:val="67975467"/>
    <w:rsid w:val="6930E259"/>
    <w:rsid w:val="69321D45"/>
    <w:rsid w:val="69B3DD02"/>
    <w:rsid w:val="6A618DFF"/>
    <w:rsid w:val="6C27D040"/>
    <w:rsid w:val="6C5837EF"/>
    <w:rsid w:val="6DD9F2CE"/>
    <w:rsid w:val="6E6A1FF8"/>
    <w:rsid w:val="6EFB3E4E"/>
    <w:rsid w:val="6FE4BF12"/>
    <w:rsid w:val="700D9280"/>
    <w:rsid w:val="70882CEC"/>
    <w:rsid w:val="7194D539"/>
    <w:rsid w:val="725557C5"/>
    <w:rsid w:val="7367B2F8"/>
    <w:rsid w:val="73F2B613"/>
    <w:rsid w:val="770095E4"/>
    <w:rsid w:val="7B018F1E"/>
    <w:rsid w:val="7B0865F0"/>
    <w:rsid w:val="7B0ECB6C"/>
    <w:rsid w:val="7BED4C0A"/>
    <w:rsid w:val="7C5454BE"/>
    <w:rsid w:val="7D604529"/>
    <w:rsid w:val="7F109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4"/>
      </w:numPr>
      <w:spacing w:after="120"/>
    </w:pPr>
    <w:rPr>
      <w:bCs/>
    </w:rPr>
  </w:style>
  <w:style w:type="numbering" w:customStyle="1" w:styleId="CurrentList1">
    <w:name w:val="Current List1"/>
    <w:uiPriority w:val="99"/>
    <w:rsid w:val="00043919"/>
    <w:pPr>
      <w:numPr>
        <w:numId w:val="3"/>
      </w:numPr>
    </w:pPr>
  </w:style>
  <w:style w:type="numbering" w:customStyle="1" w:styleId="CurrentList2">
    <w:name w:val="Current List2"/>
    <w:uiPriority w:val="99"/>
    <w:rsid w:val="00043919"/>
    <w:pPr>
      <w:numPr>
        <w:numId w:val="5"/>
      </w:numPr>
    </w:pPr>
  </w:style>
  <w:style w:type="paragraph" w:customStyle="1" w:styleId="BulletListChild">
    <w:name w:val="Bullet List Child"/>
    <w:basedOn w:val="BulletList"/>
    <w:qFormat/>
    <w:rsid w:val="007A67B0"/>
    <w:pPr>
      <w:numPr>
        <w:numId w:val="14"/>
      </w:numPr>
      <w:spacing w:before="0" w:after="0"/>
    </w:pPr>
  </w:style>
  <w:style w:type="numbering" w:customStyle="1" w:styleId="CurrentList3">
    <w:name w:val="Current List3"/>
    <w:uiPriority w:val="99"/>
    <w:rsid w:val="00043919"/>
    <w:pPr>
      <w:numPr>
        <w:numId w:val="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6"/>
      </w:numPr>
    </w:pPr>
    <w:rPr>
      <w:rFonts w:cs="Helvetica Neue"/>
      <w:color w:val="000000" w:themeColor="text1"/>
      <w:sz w:val="26"/>
      <w:szCs w:val="26"/>
    </w:rPr>
  </w:style>
  <w:style w:type="numbering" w:customStyle="1" w:styleId="CurrentList4">
    <w:name w:val="Current List4"/>
    <w:uiPriority w:val="99"/>
    <w:rsid w:val="00D4107C"/>
    <w:pPr>
      <w:numPr>
        <w:numId w:val="8"/>
      </w:numPr>
    </w:pPr>
  </w:style>
  <w:style w:type="numbering" w:customStyle="1" w:styleId="CurrentList5">
    <w:name w:val="Current List5"/>
    <w:uiPriority w:val="99"/>
    <w:rsid w:val="00775E34"/>
    <w:pPr>
      <w:numPr>
        <w:numId w:val="9"/>
      </w:numPr>
    </w:pPr>
  </w:style>
  <w:style w:type="numbering" w:customStyle="1" w:styleId="CurrentList6">
    <w:name w:val="Current List6"/>
    <w:uiPriority w:val="99"/>
    <w:rsid w:val="00F77DBB"/>
    <w:pPr>
      <w:numPr>
        <w:numId w:val="10"/>
      </w:numPr>
    </w:pPr>
  </w:style>
  <w:style w:type="numbering" w:customStyle="1" w:styleId="CurrentList7">
    <w:name w:val="Current List7"/>
    <w:uiPriority w:val="99"/>
    <w:rsid w:val="007A67B0"/>
    <w:pPr>
      <w:numPr>
        <w:numId w:val="11"/>
      </w:numPr>
    </w:pPr>
  </w:style>
  <w:style w:type="numbering" w:customStyle="1" w:styleId="CurrentList8">
    <w:name w:val="Current List8"/>
    <w:uiPriority w:val="99"/>
    <w:rsid w:val="007A67B0"/>
    <w:pPr>
      <w:numPr>
        <w:numId w:val="12"/>
      </w:numPr>
    </w:pPr>
  </w:style>
  <w:style w:type="numbering" w:customStyle="1" w:styleId="CurrentList9">
    <w:name w:val="Current List9"/>
    <w:uiPriority w:val="99"/>
    <w:rsid w:val="007A67B0"/>
    <w:pPr>
      <w:numPr>
        <w:numId w:val="13"/>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attrlink">
    <w:name w:val="attrlink"/>
    <w:basedOn w:val="DefaultParagraphFont"/>
    <w:rsid w:val="004B5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bit.io/createai-glossar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microbit CreateAI Lesson 4 - Training and testing an ML model - lesson plan</vt:lpstr>
    </vt:vector>
  </TitlesOfParts>
  <Manager/>
  <Company>Micro:bit Educational Foundation</Company>
  <LinksUpToDate>false</LinksUpToDate>
  <CharactersWithSpaces>6269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microbit CreateAI Lesson 4 - Training and testing an ML model - lesson plan</dc:title>
  <dc:subject/>
  <dc:creator>Micro:bit Educational Foundation</dc:creator>
  <cp:keywords/>
  <dc:description/>
  <cp:lastModifiedBy>Blathnaid Walsh-Heron</cp:lastModifiedBy>
  <cp:revision>32</cp:revision>
  <cp:lastPrinted>2026-02-06T15:54:00Z</cp:lastPrinted>
  <dcterms:created xsi:type="dcterms:W3CDTF">2026-05-19T12:13:00Z</dcterms:created>
  <dcterms:modified xsi:type="dcterms:W3CDTF">2026-08-27T09:41:00Z</dcterms:modified>
  <cp:category/>
</cp:coreProperties>
</file>